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58" w:rsidRPr="00E427D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page1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936B60">
        <w:rPr>
          <w:rFonts w:ascii="Arial" w:hAnsi="Arial" w:cs="Arial" w:hint="eastAsia"/>
          <w:b/>
          <w:sz w:val="24"/>
          <w:lang w:eastAsia="zh-CN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73486A" w:rsidRPr="0073486A">
        <w:rPr>
          <w:rFonts w:ascii="Arial" w:hAnsi="Arial" w:cs="Arial"/>
          <w:b/>
          <w:sz w:val="24"/>
        </w:rPr>
        <w:t>S3-18</w:t>
      </w:r>
      <w:r w:rsidR="00E77667">
        <w:rPr>
          <w:rFonts w:ascii="Arial" w:hAnsi="Arial" w:cs="Arial" w:hint="eastAsia"/>
          <w:b/>
          <w:sz w:val="24"/>
          <w:lang w:eastAsia="zh-CN"/>
        </w:rPr>
        <w:t>3485</w:t>
      </w:r>
    </w:p>
    <w:p w:rsidR="00DF5558" w:rsidRDefault="00B26848" w:rsidP="00DF55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</w:rPr>
        <w:t>12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16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November</w:t>
      </w:r>
      <w:r w:rsidRPr="00230B4D">
        <w:rPr>
          <w:rFonts w:ascii="Arial" w:hAnsi="Arial" w:cs="Arial"/>
          <w:b/>
          <w:sz w:val="24"/>
        </w:rPr>
        <w:t xml:space="preserve">, 2018, </w:t>
      </w:r>
      <w:r>
        <w:rPr>
          <w:rFonts w:ascii="Arial" w:hAnsi="Arial" w:cs="Arial"/>
          <w:b/>
          <w:sz w:val="24"/>
        </w:rPr>
        <w:t>Spokane (USA)</w:t>
      </w:r>
      <w:r w:rsidR="00DF5558">
        <w:rPr>
          <w:rFonts w:ascii="Arial" w:hAnsi="Arial" w:cs="Arial"/>
          <w:b/>
          <w:sz w:val="24"/>
        </w:rPr>
        <w:tab/>
      </w:r>
      <w:r w:rsidR="00DF5558">
        <w:rPr>
          <w:rFonts w:ascii="Arial" w:hAnsi="Arial" w:cs="Arial"/>
          <w:i/>
          <w:sz w:val="18"/>
          <w:szCs w:val="18"/>
        </w:rPr>
        <w:t>revision of S3-18xabc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B60">
        <w:rPr>
          <w:rFonts w:ascii="Arial" w:hAnsi="Arial" w:hint="eastAsia"/>
          <w:b/>
          <w:lang w:val="en-US" w:eastAsia="zh-CN"/>
        </w:rPr>
        <w:t>China Mobile</w:t>
      </w:r>
      <w:r w:rsidR="00CC2FBB">
        <w:rPr>
          <w:rFonts w:ascii="Arial" w:hAnsi="Arial" w:hint="eastAsia"/>
          <w:b/>
          <w:lang w:val="en-US" w:eastAsia="zh-CN"/>
        </w:rPr>
        <w:t>, CATR, ZTE</w:t>
      </w:r>
    </w:p>
    <w:p w:rsidR="00DF5558" w:rsidRDefault="00DF5558" w:rsidP="00DF55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937B7">
        <w:rPr>
          <w:rFonts w:ascii="Arial" w:hAnsi="Arial" w:cs="Arial" w:hint="eastAsia"/>
          <w:b/>
          <w:lang w:eastAsia="zh-CN"/>
        </w:rPr>
        <w:t>Discussi</w:t>
      </w:r>
      <w:r w:rsidR="00AB357D">
        <w:rPr>
          <w:rFonts w:ascii="Arial" w:hAnsi="Arial" w:cs="Arial" w:hint="eastAsia"/>
          <w:b/>
          <w:lang w:eastAsia="zh-CN"/>
        </w:rPr>
        <w:t xml:space="preserve">ng </w:t>
      </w:r>
      <w:r w:rsidR="00AB7CFB">
        <w:rPr>
          <w:rFonts w:ascii="Arial" w:hAnsi="Arial" w:cs="Arial" w:hint="eastAsia"/>
          <w:b/>
          <w:lang w:eastAsia="zh-CN"/>
        </w:rPr>
        <w:t xml:space="preserve">gaps from using current SECAM to </w:t>
      </w:r>
      <w:r w:rsidR="00853623">
        <w:rPr>
          <w:rFonts w:ascii="Arial" w:hAnsi="Arial" w:cs="Arial" w:hint="eastAsia"/>
          <w:b/>
          <w:lang w:eastAsia="zh-CN"/>
        </w:rPr>
        <w:t>3GPP virtualized network products</w:t>
      </w:r>
    </w:p>
    <w:p w:rsidR="00DF5558" w:rsidRDefault="00DF5558" w:rsidP="00DF5558">
      <w:pPr>
        <w:keepNext/>
        <w:tabs>
          <w:tab w:val="left" w:pos="2127"/>
          <w:tab w:val="left" w:pos="640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DF5558" w:rsidRDefault="00DF5558" w:rsidP="00DF555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6B60">
        <w:rPr>
          <w:rFonts w:ascii="Arial" w:hAnsi="Arial" w:hint="eastAsia"/>
          <w:b/>
          <w:lang w:eastAsia="zh-CN"/>
        </w:rPr>
        <w:t>8.14</w:t>
      </w:r>
    </w:p>
    <w:p w:rsidR="00DF5558" w:rsidRDefault="00DF5558" w:rsidP="00DF5558">
      <w:pPr>
        <w:pStyle w:val="1"/>
      </w:pPr>
      <w:r>
        <w:t>1</w:t>
      </w:r>
      <w:r>
        <w:tab/>
        <w:t>Decision/action requested</w:t>
      </w:r>
    </w:p>
    <w:p w:rsidR="00DF5558" w:rsidRDefault="00DF5558" w:rsidP="00DF55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</w:t>
      </w:r>
      <w:r w:rsidR="00853623">
        <w:rPr>
          <w:rFonts w:hint="eastAsia"/>
          <w:b/>
          <w:i/>
          <w:lang w:eastAsia="zh-CN"/>
        </w:rPr>
        <w:t xml:space="preserve">analyzes </w:t>
      </w:r>
      <w:r w:rsidR="00AB7CFB" w:rsidRPr="00AB7CFB">
        <w:rPr>
          <w:rFonts w:hint="eastAsia"/>
          <w:b/>
          <w:i/>
          <w:lang w:eastAsia="zh-CN"/>
        </w:rPr>
        <w:t xml:space="preserve">gaps from </w:t>
      </w:r>
      <w:r w:rsidR="00591DED">
        <w:rPr>
          <w:rFonts w:hint="eastAsia"/>
          <w:b/>
          <w:i/>
          <w:lang w:eastAsia="zh-CN"/>
        </w:rPr>
        <w:t>applying</w:t>
      </w:r>
      <w:r w:rsidR="00AB7CFB" w:rsidRPr="00AB7CFB">
        <w:rPr>
          <w:rFonts w:hint="eastAsia"/>
          <w:b/>
          <w:i/>
          <w:lang w:eastAsia="zh-CN"/>
        </w:rPr>
        <w:t xml:space="preserve"> current SECAM</w:t>
      </w:r>
      <w:r w:rsidR="00591DED">
        <w:rPr>
          <w:rFonts w:hint="eastAsia"/>
          <w:b/>
          <w:i/>
          <w:lang w:eastAsia="zh-CN"/>
        </w:rPr>
        <w:t xml:space="preserve"> </w:t>
      </w:r>
      <w:r w:rsidR="00AB7CFB" w:rsidRPr="00AB7CFB">
        <w:rPr>
          <w:rFonts w:hint="eastAsia"/>
          <w:b/>
          <w:i/>
          <w:lang w:eastAsia="zh-CN"/>
        </w:rPr>
        <w:t xml:space="preserve">to </w:t>
      </w:r>
      <w:r w:rsidR="00591DED" w:rsidRPr="00591DED">
        <w:rPr>
          <w:b/>
          <w:i/>
          <w:lang w:eastAsia="zh-CN"/>
        </w:rPr>
        <w:t>3GPP virtualized network products</w:t>
      </w:r>
      <w:r w:rsidRPr="00BD7CF2">
        <w:rPr>
          <w:b/>
          <w:i/>
        </w:rPr>
        <w:t>.</w:t>
      </w:r>
    </w:p>
    <w:p w:rsidR="00DF5558" w:rsidRDefault="00DF5558" w:rsidP="00DF5558">
      <w:pPr>
        <w:pStyle w:val="1"/>
      </w:pPr>
      <w:r>
        <w:t>2</w:t>
      </w:r>
      <w:r>
        <w:tab/>
        <w:t>References</w:t>
      </w:r>
    </w:p>
    <w:p w:rsidR="00DF5558" w:rsidRPr="0085546A" w:rsidRDefault="0085546A" w:rsidP="000B754D">
      <w:pPr>
        <w:pStyle w:val="EX"/>
        <w:numPr>
          <w:ilvl w:val="12"/>
          <w:numId w:val="0"/>
        </w:numPr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t>]</w:t>
      </w:r>
      <w:r>
        <w:tab/>
      </w:r>
      <w:r>
        <w:rPr>
          <w:rFonts w:hint="eastAsia"/>
          <w:lang w:eastAsia="zh-CN"/>
        </w:rPr>
        <w:t xml:space="preserve"> </w:t>
      </w:r>
      <w:r w:rsidR="00D66F8C">
        <w:rPr>
          <w:rFonts w:hint="eastAsia"/>
          <w:lang w:eastAsia="zh-CN"/>
        </w:rPr>
        <w:t xml:space="preserve">3GPP TR 33.916: </w:t>
      </w:r>
      <w:r w:rsidR="00D66F8C">
        <w:rPr>
          <w:lang w:eastAsia="zh-CN"/>
        </w:rPr>
        <w:t>“</w:t>
      </w:r>
      <w:r w:rsidR="00D66F8C" w:rsidRPr="001A7C33">
        <w:rPr>
          <w:lang w:eastAsia="zh-CN"/>
        </w:rPr>
        <w:t>Security Assurance Methodology</w:t>
      </w:r>
      <w:r w:rsidR="00D66F8C">
        <w:rPr>
          <w:lang w:eastAsia="zh-CN"/>
        </w:rPr>
        <w:t xml:space="preserve"> (SCAS)</w:t>
      </w:r>
      <w:r w:rsidR="00D66F8C" w:rsidRPr="001A7C33">
        <w:rPr>
          <w:lang w:eastAsia="zh-CN"/>
        </w:rPr>
        <w:t xml:space="preserve"> for 3GPP network products</w:t>
      </w:r>
      <w:r w:rsidR="00D66F8C">
        <w:rPr>
          <w:lang w:eastAsia="zh-CN"/>
        </w:rPr>
        <w:t>”</w:t>
      </w:r>
    </w:p>
    <w:p w:rsidR="00561341" w:rsidRDefault="00DF5558" w:rsidP="00DF5558">
      <w:pPr>
        <w:pStyle w:val="1"/>
        <w:rPr>
          <w:lang w:eastAsia="zh-CN"/>
        </w:rPr>
      </w:pPr>
      <w:r>
        <w:t>3</w:t>
      </w:r>
      <w:r>
        <w:tab/>
        <w:t>Rationale</w:t>
      </w:r>
      <w:r>
        <w:tab/>
      </w:r>
      <w:r>
        <w:tab/>
      </w:r>
    </w:p>
    <w:p w:rsidR="00B5597A" w:rsidRPr="00591DED" w:rsidRDefault="00E94570" w:rsidP="00B5597A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en SECAM in TR33.916 was proposed, the commonality had been taken </w:t>
      </w:r>
      <w:r w:rsidR="0036753B">
        <w:rPr>
          <w:rFonts w:hint="eastAsia"/>
          <w:lang w:eastAsia="zh-CN"/>
        </w:rPr>
        <w:t xml:space="preserve">as </w:t>
      </w:r>
      <w:r>
        <w:rPr>
          <w:rFonts w:hint="eastAsia"/>
          <w:lang w:eastAsia="zh-CN"/>
        </w:rPr>
        <w:t>an important feature</w:t>
      </w:r>
      <w:r w:rsidR="003F49AF">
        <w:rPr>
          <w:rFonts w:hint="eastAsia"/>
          <w:lang w:eastAsia="zh-CN"/>
        </w:rPr>
        <w:t>.</w:t>
      </w:r>
      <w:r w:rsidR="003F49AF" w:rsidRPr="003F49AF">
        <w:t xml:space="preserve"> </w:t>
      </w:r>
      <w:r w:rsidR="003F49AF" w:rsidRPr="003F49AF">
        <w:rPr>
          <w:lang w:eastAsia="zh-CN"/>
        </w:rPr>
        <w:t xml:space="preserve">At present, SECAM </w:t>
      </w:r>
      <w:r w:rsidR="0036753B">
        <w:rPr>
          <w:rFonts w:hint="eastAsia"/>
          <w:lang w:eastAsia="zh-CN"/>
        </w:rPr>
        <w:t xml:space="preserve">in TR 33.916 </w:t>
      </w:r>
      <w:r w:rsidR="003F49AF" w:rsidRPr="003F49AF">
        <w:rPr>
          <w:lang w:eastAsia="zh-CN"/>
        </w:rPr>
        <w:t>is mature.</w:t>
      </w:r>
      <w:r w:rsidR="003F49AF">
        <w:rPr>
          <w:rFonts w:hint="eastAsia"/>
          <w:lang w:eastAsia="zh-CN"/>
        </w:rPr>
        <w:t xml:space="preserve"> </w:t>
      </w:r>
      <w:r w:rsidR="003F49AF">
        <w:rPr>
          <w:lang w:eastAsia="zh-CN"/>
        </w:rPr>
        <w:t>This paper analyzes the gap</w:t>
      </w:r>
      <w:r w:rsidR="003F49AF">
        <w:rPr>
          <w:rFonts w:hint="eastAsia"/>
          <w:lang w:eastAsia="zh-CN"/>
        </w:rPr>
        <w:t xml:space="preserve">s </w:t>
      </w:r>
      <w:r w:rsidR="00591DED">
        <w:rPr>
          <w:rFonts w:hint="eastAsia"/>
          <w:lang w:eastAsia="zh-CN"/>
        </w:rPr>
        <w:t>from applying current</w:t>
      </w:r>
      <w:r w:rsidR="003F49AF">
        <w:rPr>
          <w:rFonts w:hint="eastAsia"/>
          <w:lang w:eastAsia="zh-CN"/>
        </w:rPr>
        <w:t xml:space="preserve"> SECAM </w:t>
      </w:r>
      <w:r w:rsidR="00591DED" w:rsidRPr="00591DED">
        <w:rPr>
          <w:lang w:eastAsia="zh-CN"/>
        </w:rPr>
        <w:t>to 3GPP virtualized network products.</w:t>
      </w:r>
    </w:p>
    <w:p w:rsidR="009E0F8F" w:rsidRPr="008854F5" w:rsidRDefault="009E0F8F" w:rsidP="00B5597A"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 w:rsidR="001157C7"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="00B5597A">
        <w:rPr>
          <w:rFonts w:hint="eastAsia"/>
          <w:lang w:eastAsia="zh-CN"/>
        </w:rPr>
        <w:t>Gap</w:t>
      </w:r>
      <w:r w:rsidR="001B7858">
        <w:rPr>
          <w:rFonts w:hint="eastAsia"/>
          <w:lang w:eastAsia="zh-CN"/>
        </w:rPr>
        <w:t xml:space="preserve"> in</w:t>
      </w:r>
      <w:r w:rsidR="00D37D1D">
        <w:rPr>
          <w:rFonts w:hint="eastAsia"/>
          <w:lang w:eastAsia="zh-CN"/>
        </w:rPr>
        <w:t xml:space="preserve"> </w:t>
      </w:r>
      <w:r w:rsidR="00B5597A">
        <w:rPr>
          <w:rFonts w:hint="eastAsia"/>
          <w:lang w:eastAsia="zh-CN"/>
        </w:rPr>
        <w:t xml:space="preserve">scope of </w:t>
      </w:r>
      <w:r w:rsidR="00D37D1D">
        <w:rPr>
          <w:rFonts w:hint="eastAsia"/>
          <w:lang w:eastAsia="zh-CN"/>
        </w:rPr>
        <w:t>SECAM SCAS</w:t>
      </w:r>
    </w:p>
    <w:p w:rsidR="008D011F" w:rsidRDefault="001B7858" w:rsidP="001157C7">
      <w:pPr>
        <w:rPr>
          <w:lang w:eastAsia="zh-CN"/>
        </w:rPr>
      </w:pPr>
      <w:r>
        <w:rPr>
          <w:rFonts w:hint="eastAsia"/>
          <w:lang w:eastAsia="zh-CN"/>
        </w:rPr>
        <w:t>As the descriptions in clause 4.1 of the TR 33.916, e</w:t>
      </w:r>
      <w:r w:rsidR="00C051BD" w:rsidRPr="001A7C33">
        <w:t xml:space="preserve">ach 3GPP </w:t>
      </w:r>
      <w:r w:rsidR="00C051BD">
        <w:rPr>
          <w:rFonts w:hint="eastAsia"/>
          <w:lang w:eastAsia="zh-CN"/>
        </w:rPr>
        <w:t xml:space="preserve">physical </w:t>
      </w:r>
      <w:r w:rsidR="00C051BD" w:rsidRPr="001A7C33">
        <w:t>Network Product, is basically a device composed of hardware</w:t>
      </w:r>
      <w:r w:rsidR="00C051BD">
        <w:rPr>
          <w:rFonts w:hint="eastAsia"/>
          <w:lang w:eastAsia="zh-CN"/>
        </w:rPr>
        <w:t>, software and interfaces.</w:t>
      </w:r>
      <w:r>
        <w:rPr>
          <w:rFonts w:hint="eastAsia"/>
          <w:lang w:eastAsia="zh-CN"/>
        </w:rPr>
        <w:t xml:space="preserve"> Since NFV </w:t>
      </w:r>
      <w:r>
        <w:rPr>
          <w:lang w:eastAsia="zh-CN"/>
        </w:rPr>
        <w:t>decouples</w:t>
      </w:r>
      <w:r>
        <w:rPr>
          <w:rFonts w:hint="eastAsia"/>
          <w:lang w:eastAsia="zh-CN"/>
        </w:rPr>
        <w:t xml:space="preserve"> hardware and software, a MNO can buy 3GPP VNF or 3GPP VNF and virtualization layer</w:t>
      </w:r>
      <w:r w:rsidR="008D011F">
        <w:rPr>
          <w:rFonts w:hint="eastAsia"/>
          <w:lang w:eastAsia="zh-CN"/>
        </w:rPr>
        <w:t xml:space="preserve"> or 3GPP VNF, virtualization layer and hardware</w:t>
      </w:r>
      <w:r>
        <w:rPr>
          <w:rFonts w:hint="eastAsia"/>
          <w:lang w:eastAsia="zh-CN"/>
        </w:rPr>
        <w:t xml:space="preserve">, etc. It means </w:t>
      </w:r>
      <w:r w:rsidR="008D011F">
        <w:rPr>
          <w:rFonts w:hint="eastAsia"/>
          <w:lang w:eastAsia="zh-CN"/>
        </w:rPr>
        <w:t xml:space="preserve">there may </w:t>
      </w:r>
      <w:r w:rsidR="00C91126">
        <w:rPr>
          <w:rFonts w:hint="eastAsia"/>
          <w:lang w:eastAsia="zh-CN"/>
        </w:rPr>
        <w:t xml:space="preserve">be </w:t>
      </w:r>
      <w:r w:rsidR="008D011F">
        <w:rPr>
          <w:rFonts w:hint="eastAsia"/>
          <w:lang w:eastAsia="zh-CN"/>
        </w:rPr>
        <w:t xml:space="preserve">more than one </w:t>
      </w:r>
      <w:proofErr w:type="spellStart"/>
      <w:proofErr w:type="gramStart"/>
      <w:r w:rsidR="008D011F">
        <w:rPr>
          <w:rFonts w:hint="eastAsia"/>
          <w:lang w:eastAsia="zh-CN"/>
        </w:rPr>
        <w:t>ToEs</w:t>
      </w:r>
      <w:proofErr w:type="spellEnd"/>
      <w:proofErr w:type="gramEnd"/>
      <w:r w:rsidR="008D011F">
        <w:rPr>
          <w:rFonts w:hint="eastAsia"/>
          <w:lang w:eastAsia="zh-CN"/>
        </w:rPr>
        <w:t xml:space="preserve"> for SECAM CSAS of </w:t>
      </w:r>
      <w:r w:rsidR="008D011F" w:rsidRPr="008D011F">
        <w:rPr>
          <w:lang w:eastAsia="zh-CN"/>
        </w:rPr>
        <w:t>3</w:t>
      </w:r>
      <w:r w:rsidR="008D011F">
        <w:rPr>
          <w:lang w:eastAsia="zh-CN"/>
        </w:rPr>
        <w:t>GPP virtualized network product</w:t>
      </w:r>
      <w:r w:rsidR="008D011F">
        <w:rPr>
          <w:rFonts w:hint="eastAsia"/>
          <w:lang w:eastAsia="zh-CN"/>
        </w:rPr>
        <w:t>s (ref. S-18xxxx)</w:t>
      </w:r>
      <w:r w:rsidR="00C91126">
        <w:rPr>
          <w:rFonts w:hint="eastAsia"/>
          <w:lang w:eastAsia="zh-CN"/>
        </w:rPr>
        <w:t xml:space="preserve"> and some new security requirements (e.g. virtualization isolation security) and related test cases</w:t>
      </w:r>
      <w:r w:rsidR="008D011F">
        <w:rPr>
          <w:rFonts w:hint="eastAsia"/>
          <w:lang w:eastAsia="zh-CN"/>
        </w:rPr>
        <w:t xml:space="preserve">. </w:t>
      </w:r>
    </w:p>
    <w:p w:rsidR="00C9113E" w:rsidRDefault="008D011F" w:rsidP="008D011F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1A7C33">
        <w:t>he environmental assumptions</w:t>
      </w:r>
      <w:r>
        <w:rPr>
          <w:rFonts w:hint="eastAsia"/>
          <w:lang w:eastAsia="zh-CN"/>
        </w:rPr>
        <w:t xml:space="preserve"> had not been proposed in current SCAS. There may need some the environmental assumption for SECAM </w:t>
      </w:r>
      <w:r w:rsidR="0036753B">
        <w:rPr>
          <w:rFonts w:hint="eastAsia"/>
          <w:lang w:eastAsia="zh-CN"/>
        </w:rPr>
        <w:t>SCAS</w:t>
      </w:r>
      <w:r>
        <w:rPr>
          <w:rFonts w:hint="eastAsia"/>
          <w:lang w:eastAsia="zh-CN"/>
        </w:rPr>
        <w:t xml:space="preserve"> of </w:t>
      </w:r>
      <w:r w:rsidRPr="008D011F">
        <w:rPr>
          <w:lang w:eastAsia="zh-CN"/>
        </w:rPr>
        <w:t>3</w:t>
      </w:r>
      <w:r>
        <w:rPr>
          <w:lang w:eastAsia="zh-CN"/>
        </w:rPr>
        <w:t>GPP virtualized network product</w:t>
      </w:r>
      <w:r>
        <w:rPr>
          <w:rFonts w:hint="eastAsia"/>
          <w:lang w:eastAsia="zh-CN"/>
        </w:rPr>
        <w:t xml:space="preserve">s. For example, when </w:t>
      </w:r>
      <w:r>
        <w:rPr>
          <w:lang w:eastAsia="zh-CN"/>
        </w:rPr>
        <w:t xml:space="preserve">a </w:t>
      </w:r>
      <w:r w:rsidR="0036753B">
        <w:rPr>
          <w:rFonts w:hint="eastAsia"/>
          <w:lang w:eastAsia="zh-CN"/>
        </w:rPr>
        <w:t xml:space="preserve">mobile </w:t>
      </w:r>
      <w:r>
        <w:rPr>
          <w:lang w:eastAsia="zh-CN"/>
        </w:rPr>
        <w:t>network operator buys a</w:t>
      </w:r>
      <w:r>
        <w:rPr>
          <w:rFonts w:hint="eastAsia"/>
          <w:lang w:eastAsia="zh-CN"/>
        </w:rPr>
        <w:t xml:space="preserve"> 3GPP VNF and deploys it to an </w:t>
      </w:r>
      <w:r>
        <w:rPr>
          <w:lang w:eastAsia="zh-CN"/>
        </w:rPr>
        <w:t>infrastructure</w:t>
      </w:r>
      <w:r>
        <w:rPr>
          <w:rFonts w:hint="eastAsia"/>
          <w:lang w:eastAsia="zh-CN"/>
        </w:rPr>
        <w:t xml:space="preserve"> (i.e. hardware and virtualization layer) of an </w:t>
      </w:r>
      <w:r>
        <w:rPr>
          <w:lang w:eastAsia="zh-CN"/>
        </w:rPr>
        <w:t>infrastructure</w:t>
      </w:r>
      <w:r>
        <w:rPr>
          <w:rFonts w:hint="eastAsia"/>
          <w:lang w:eastAsia="zh-CN"/>
        </w:rPr>
        <w:t xml:space="preserve"> provider, the trust of </w:t>
      </w:r>
      <w:r>
        <w:rPr>
          <w:lang w:eastAsia="zh-CN"/>
        </w:rPr>
        <w:t>the infrastructure</w:t>
      </w:r>
      <w:r>
        <w:rPr>
          <w:rFonts w:hint="eastAsia"/>
          <w:lang w:eastAsia="zh-CN"/>
        </w:rPr>
        <w:t xml:space="preserve"> should be assumed (ref. S-18xxxx).</w:t>
      </w:r>
      <w:r>
        <w:rPr>
          <w:lang w:eastAsia="zh-CN"/>
        </w:rPr>
        <w:t xml:space="preserve"> </w:t>
      </w:r>
    </w:p>
    <w:p w:rsidR="001A700F" w:rsidRDefault="001A700F" w:rsidP="001A700F">
      <w:pPr>
        <w:pStyle w:val="2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</w:r>
      <w:r w:rsidR="009E46A2">
        <w:rPr>
          <w:rFonts w:hint="eastAsia"/>
          <w:lang w:eastAsia="zh-CN"/>
        </w:rPr>
        <w:t xml:space="preserve">Gap </w:t>
      </w:r>
      <w:r w:rsidR="008D011F">
        <w:rPr>
          <w:rFonts w:hint="eastAsia"/>
          <w:lang w:eastAsia="zh-CN"/>
        </w:rPr>
        <w:t>in</w:t>
      </w:r>
      <w:r w:rsidR="009E46A2">
        <w:rPr>
          <w:rFonts w:hint="eastAsia"/>
          <w:lang w:eastAsia="zh-CN"/>
        </w:rPr>
        <w:t xml:space="preserve"> scope of </w:t>
      </w:r>
      <w:r w:rsidR="009E46A2" w:rsidRPr="001A7C33">
        <w:rPr>
          <w:lang w:eastAsia="zh-CN"/>
        </w:rPr>
        <w:t>SECAM evaluation</w:t>
      </w:r>
      <w:r>
        <w:rPr>
          <w:lang w:eastAsia="zh-CN"/>
        </w:rPr>
        <w:tab/>
      </w:r>
      <w:r>
        <w:rPr>
          <w:lang w:eastAsia="zh-CN"/>
        </w:rPr>
        <w:tab/>
      </w:r>
    </w:p>
    <w:p w:rsidR="00063945" w:rsidRDefault="00C91126" w:rsidP="001A700F">
      <w:pPr>
        <w:rPr>
          <w:lang w:eastAsia="zh-CN"/>
        </w:rPr>
      </w:pPr>
      <w:r>
        <w:rPr>
          <w:rFonts w:hint="eastAsia"/>
          <w:lang w:eastAsia="zh-CN"/>
        </w:rPr>
        <w:t>As the descriptions in clause 4.2 of the TR 33.916, a</w:t>
      </w:r>
      <w:r w:rsidR="003F00C1" w:rsidRPr="001A7C33">
        <w:rPr>
          <w:lang w:eastAsia="zh-CN"/>
        </w:rPr>
        <w:t xml:space="preserve"> SECAM evaluation </w:t>
      </w:r>
      <w:r w:rsidR="00063945">
        <w:rPr>
          <w:rFonts w:hint="eastAsia"/>
          <w:lang w:eastAsia="zh-CN"/>
        </w:rPr>
        <w:t>covers v</w:t>
      </w:r>
      <w:r w:rsidR="00063945" w:rsidRPr="001A7C33">
        <w:t>endor network product development and network product lifecycle management process assurance compliance</w:t>
      </w:r>
      <w:r w:rsidR="00063945">
        <w:rPr>
          <w:rFonts w:hint="eastAsia"/>
          <w:lang w:eastAsia="zh-CN"/>
        </w:rPr>
        <w:t>, S</w:t>
      </w:r>
      <w:r w:rsidR="00063945" w:rsidRPr="001A7C33">
        <w:t>ecurity Compliance Testing</w:t>
      </w:r>
      <w:r w:rsidR="00063945">
        <w:rPr>
          <w:rFonts w:hint="eastAsia"/>
          <w:lang w:eastAsia="zh-CN"/>
        </w:rPr>
        <w:t xml:space="preserve">. </w:t>
      </w:r>
      <w:r w:rsidR="00063945">
        <w:rPr>
          <w:lang w:eastAsia="zh-CN"/>
        </w:rPr>
        <w:t>O</w:t>
      </w:r>
      <w:r w:rsidR="00063945">
        <w:rPr>
          <w:rFonts w:hint="eastAsia"/>
          <w:lang w:eastAsia="zh-CN"/>
        </w:rPr>
        <w:t xml:space="preserve">bviously, these </w:t>
      </w:r>
      <w:r w:rsidR="00063945">
        <w:rPr>
          <w:lang w:eastAsia="zh-CN"/>
        </w:rPr>
        <w:t>generally</w:t>
      </w:r>
      <w:r w:rsidR="00063945">
        <w:rPr>
          <w:rFonts w:hint="eastAsia"/>
          <w:lang w:eastAsia="zh-CN"/>
        </w:rPr>
        <w:t xml:space="preserve"> two tasks </w:t>
      </w:r>
      <w:bookmarkStart w:id="1" w:name="OLE_LINK11"/>
      <w:bookmarkStart w:id="2" w:name="OLE_LINK12"/>
      <w:r w:rsidR="00063945">
        <w:rPr>
          <w:rFonts w:hint="eastAsia"/>
          <w:lang w:eastAsia="zh-CN"/>
        </w:rPr>
        <w:t xml:space="preserve">can be applied to SECAM evaluation of </w:t>
      </w:r>
      <w:r w:rsidR="00063945" w:rsidRPr="00063945">
        <w:rPr>
          <w:lang w:eastAsia="zh-CN"/>
        </w:rPr>
        <w:t>3GPP virtualized network products</w:t>
      </w:r>
      <w:r w:rsidR="00063945">
        <w:rPr>
          <w:rFonts w:hint="eastAsia"/>
          <w:lang w:eastAsia="zh-CN"/>
        </w:rPr>
        <w:t>.</w:t>
      </w:r>
      <w:bookmarkEnd w:id="1"/>
      <w:bookmarkEnd w:id="2"/>
    </w:p>
    <w:p w:rsidR="001A700F" w:rsidRDefault="00063945" w:rsidP="001A700F">
      <w:pPr>
        <w:rPr>
          <w:lang w:eastAsia="zh-CN"/>
        </w:rPr>
      </w:pPr>
      <w:r>
        <w:rPr>
          <w:rFonts w:hint="eastAsia"/>
          <w:lang w:eastAsia="zh-CN"/>
        </w:rPr>
        <w:t xml:space="preserve">In detailed, </w:t>
      </w:r>
      <w:r w:rsidR="00391AE8">
        <w:rPr>
          <w:rFonts w:hint="eastAsia"/>
          <w:lang w:eastAsia="zh-CN"/>
        </w:rPr>
        <w:t>GSMA</w:t>
      </w:r>
      <w:r w:rsidR="00C91126">
        <w:rPr>
          <w:rFonts w:hint="eastAsia"/>
          <w:lang w:eastAsia="zh-CN"/>
        </w:rPr>
        <w:t xml:space="preserve"> specified vendor </w:t>
      </w:r>
      <w:r w:rsidR="00391AE8">
        <w:rPr>
          <w:rFonts w:hint="eastAsia"/>
          <w:lang w:eastAsia="zh-CN"/>
        </w:rPr>
        <w:t>development and product lifecycle requirements</w:t>
      </w:r>
      <w:r w:rsidR="00C91126">
        <w:rPr>
          <w:rFonts w:hint="eastAsia"/>
          <w:lang w:eastAsia="zh-CN"/>
        </w:rPr>
        <w:t xml:space="preserve"> which included </w:t>
      </w:r>
      <w:r w:rsidR="00391AE8">
        <w:rPr>
          <w:rFonts w:hint="eastAsia"/>
          <w:lang w:eastAsia="zh-CN"/>
        </w:rPr>
        <w:t>security by design, change tracking, vulnerability remedy process, software integrity protection, etc.</w:t>
      </w:r>
      <w:r w:rsidR="00C56B4A">
        <w:rPr>
          <w:rFonts w:hint="eastAsia"/>
          <w:lang w:eastAsia="zh-CN"/>
        </w:rPr>
        <w:t xml:space="preserve"> These generally requirements can </w:t>
      </w:r>
      <w:r w:rsidR="0036753B">
        <w:rPr>
          <w:rFonts w:hint="eastAsia"/>
          <w:lang w:eastAsia="zh-CN"/>
        </w:rPr>
        <w:t xml:space="preserve">also </w:t>
      </w:r>
      <w:r w:rsidR="00C56B4A">
        <w:rPr>
          <w:rFonts w:hint="eastAsia"/>
          <w:lang w:eastAsia="zh-CN"/>
        </w:rPr>
        <w:t xml:space="preserve">be applied to 3GPPVNF, virtualization layer and hardware. So, scope of </w:t>
      </w:r>
      <w:r w:rsidR="00C56B4A" w:rsidRPr="001A7C33">
        <w:rPr>
          <w:lang w:eastAsia="zh-CN"/>
        </w:rPr>
        <w:t>SECAM evaluation</w:t>
      </w:r>
      <w:r w:rsidR="00C56B4A" w:rsidRPr="00C56B4A">
        <w:rPr>
          <w:rFonts w:hint="eastAsia"/>
          <w:lang w:eastAsia="zh-CN"/>
        </w:rPr>
        <w:t xml:space="preserve"> </w:t>
      </w:r>
      <w:r w:rsidR="00C56B4A">
        <w:rPr>
          <w:rFonts w:hint="eastAsia"/>
          <w:lang w:eastAsia="zh-CN"/>
        </w:rPr>
        <w:t xml:space="preserve">can be applied to SECAM evaluation of </w:t>
      </w:r>
      <w:r w:rsidR="00C56B4A" w:rsidRPr="00063945">
        <w:rPr>
          <w:lang w:eastAsia="zh-CN"/>
        </w:rPr>
        <w:t>3GPP virtualized network products</w:t>
      </w:r>
      <w:r w:rsidR="00C56B4A">
        <w:rPr>
          <w:rFonts w:hint="eastAsia"/>
          <w:lang w:eastAsia="zh-CN"/>
        </w:rPr>
        <w:t xml:space="preserve">. </w:t>
      </w:r>
    </w:p>
    <w:p w:rsidR="00D82F23" w:rsidRPr="00D82F23" w:rsidRDefault="00C56B4A" w:rsidP="001A700F">
      <w:pPr>
        <w:rPr>
          <w:lang w:eastAsia="zh-CN"/>
        </w:rPr>
      </w:pPr>
      <w:r>
        <w:rPr>
          <w:rFonts w:hint="eastAsia"/>
          <w:lang w:eastAsia="zh-CN"/>
        </w:rPr>
        <w:t xml:space="preserve">Note: According to NFV </w:t>
      </w:r>
      <w:r w:rsidR="00F22B47">
        <w:rPr>
          <w:lang w:eastAsia="zh-CN"/>
        </w:rPr>
        <w:t>reference architectura</w:t>
      </w:r>
      <w:r w:rsidR="00F22B47">
        <w:rPr>
          <w:rFonts w:hint="eastAsia"/>
          <w:lang w:eastAsia="zh-CN"/>
        </w:rPr>
        <w:t xml:space="preserve">l framework in ETSI GS NFV002, VNFM implements the lifecycle management of VNF which </w:t>
      </w:r>
      <w:r w:rsidR="00F22B47">
        <w:rPr>
          <w:lang w:eastAsia="zh-CN"/>
        </w:rPr>
        <w:t>includes</w:t>
      </w:r>
      <w:r w:rsidR="00F22B47">
        <w:rPr>
          <w:rFonts w:hint="eastAsia"/>
          <w:lang w:eastAsia="zh-CN"/>
        </w:rPr>
        <w:t xml:space="preserve"> creation, scaling, update and termination etc. </w:t>
      </w:r>
      <w:r w:rsidR="006A254C">
        <w:rPr>
          <w:rFonts w:hint="eastAsia"/>
          <w:lang w:eastAsia="zh-CN"/>
        </w:rPr>
        <w:t xml:space="preserve">In this lifecycle management, the managed target is </w:t>
      </w:r>
      <w:r w:rsidR="006A254C">
        <w:rPr>
          <w:lang w:eastAsia="zh-CN"/>
        </w:rPr>
        <w:t>virtualized</w:t>
      </w:r>
      <w:r w:rsidR="006A254C">
        <w:rPr>
          <w:rFonts w:hint="eastAsia"/>
          <w:lang w:eastAsia="zh-CN"/>
        </w:rPr>
        <w:t xml:space="preserve"> resources used by VNF and VNF</w:t>
      </w:r>
      <w:r w:rsidR="006A254C">
        <w:rPr>
          <w:lang w:eastAsia="zh-CN"/>
        </w:rPr>
        <w:t>’</w:t>
      </w:r>
      <w:r w:rsidR="006A254C">
        <w:rPr>
          <w:rFonts w:hint="eastAsia"/>
          <w:lang w:eastAsia="zh-CN"/>
        </w:rPr>
        <w:t xml:space="preserve">s functions do not be changed. </w:t>
      </w:r>
      <w:r w:rsidR="006A254C" w:rsidRPr="00CC2D33">
        <w:rPr>
          <w:rFonts w:hint="eastAsia"/>
          <w:lang w:eastAsia="zh-CN"/>
        </w:rPr>
        <w:t>So, it does not impact the VNF</w:t>
      </w:r>
      <w:r w:rsidR="006A254C" w:rsidRPr="00CC2D33">
        <w:rPr>
          <w:lang w:eastAsia="zh-CN"/>
        </w:rPr>
        <w:t>’</w:t>
      </w:r>
      <w:r w:rsidR="006A254C" w:rsidRPr="00CC2D33">
        <w:rPr>
          <w:rFonts w:hint="eastAsia"/>
          <w:lang w:eastAsia="zh-CN"/>
        </w:rPr>
        <w:t xml:space="preserve">s </w:t>
      </w:r>
      <w:r w:rsidR="006A254C" w:rsidRPr="00CC2D33">
        <w:t>lifecycle management process assurance</w:t>
      </w:r>
      <w:r w:rsidR="00CC2D33" w:rsidRPr="00CC2D33">
        <w:rPr>
          <w:rFonts w:hint="eastAsia"/>
          <w:lang w:eastAsia="zh-CN"/>
        </w:rPr>
        <w:t xml:space="preserve"> which is covered by GSMA</w:t>
      </w:r>
      <w:r w:rsidR="006A254C" w:rsidRPr="00CC2D33">
        <w:rPr>
          <w:rFonts w:hint="eastAsia"/>
          <w:lang w:eastAsia="zh-CN"/>
        </w:rPr>
        <w:t>.</w:t>
      </w:r>
      <w:r w:rsidR="00CC2D33" w:rsidRPr="00CC2D33">
        <w:rPr>
          <w:rFonts w:hint="eastAsia"/>
          <w:lang w:eastAsia="zh-CN"/>
        </w:rPr>
        <w:t xml:space="preserve"> Furthermore</w:t>
      </w:r>
      <w:r w:rsidR="00CC2D33" w:rsidRPr="00CC2D33">
        <w:rPr>
          <w:lang w:eastAsia="zh-CN"/>
        </w:rPr>
        <w:t>,</w:t>
      </w:r>
      <w:r w:rsidR="00CC2D33" w:rsidRPr="00CC2D33">
        <w:rPr>
          <w:rFonts w:hint="eastAsia"/>
          <w:lang w:eastAsia="zh-CN"/>
        </w:rPr>
        <w:t xml:space="preserve"> how to assure the </w:t>
      </w:r>
      <w:r w:rsidR="00CC2D33" w:rsidRPr="00CC2D33">
        <w:t>lifecycle management process</w:t>
      </w:r>
      <w:r w:rsidR="00CC2D33" w:rsidRPr="00CC2D33">
        <w:rPr>
          <w:rFonts w:hint="eastAsia"/>
          <w:lang w:eastAsia="zh-CN"/>
        </w:rPr>
        <w:t xml:space="preserve"> of </w:t>
      </w:r>
      <w:r w:rsidR="00CC2D33" w:rsidRPr="00CC2D33">
        <w:rPr>
          <w:lang w:eastAsia="zh-CN"/>
        </w:rPr>
        <w:t>3GPP virtualized network products</w:t>
      </w:r>
      <w:r w:rsidR="00CC2D33" w:rsidRPr="00CC2D33">
        <w:rPr>
          <w:rFonts w:hint="eastAsia"/>
          <w:lang w:eastAsia="zh-CN"/>
        </w:rPr>
        <w:t xml:space="preserve"> implemented by VNFM s</w:t>
      </w:r>
      <w:r w:rsidR="00CC2D33">
        <w:rPr>
          <w:rFonts w:hint="eastAsia"/>
          <w:lang w:eastAsia="zh-CN"/>
        </w:rPr>
        <w:t>hould be studied.</w:t>
      </w:r>
    </w:p>
    <w:p w:rsidR="001A700F" w:rsidRPr="008854F5" w:rsidRDefault="001A700F" w:rsidP="003F00C1">
      <w:pPr>
        <w:pStyle w:val="2"/>
        <w:ind w:left="160" w:hangingChars="50" w:hanging="160"/>
        <w:rPr>
          <w:lang w:eastAsia="zh-CN"/>
        </w:rPr>
      </w:pPr>
      <w:r>
        <w:rPr>
          <w:lang w:eastAsia="zh-CN"/>
        </w:rPr>
        <w:t>3</w:t>
      </w:r>
      <w:r>
        <w:rPr>
          <w:rFonts w:hint="eastAsia"/>
          <w:lang w:eastAsia="zh-CN"/>
        </w:rPr>
        <w:t>.3</w:t>
      </w:r>
      <w:r>
        <w:rPr>
          <w:lang w:eastAsia="zh-CN"/>
        </w:rPr>
        <w:tab/>
      </w:r>
      <w:r w:rsidR="003F00C1">
        <w:rPr>
          <w:rFonts w:hint="eastAsia"/>
          <w:lang w:eastAsia="zh-CN"/>
        </w:rPr>
        <w:t xml:space="preserve">Gap </w:t>
      </w:r>
      <w:r w:rsidR="001629E6">
        <w:rPr>
          <w:rFonts w:hint="eastAsia"/>
          <w:lang w:eastAsia="zh-CN"/>
        </w:rPr>
        <w:t>in</w:t>
      </w:r>
      <w:r w:rsidR="003F00C1">
        <w:rPr>
          <w:rFonts w:hint="eastAsia"/>
          <w:lang w:eastAsia="zh-CN"/>
        </w:rPr>
        <w:t xml:space="preserve"> </w:t>
      </w:r>
      <w:r w:rsidR="003F00C1" w:rsidRPr="001A7C33">
        <w:t>Scope of SECAM Accreditation</w:t>
      </w:r>
    </w:p>
    <w:p w:rsidR="006A254C" w:rsidRDefault="006A254C" w:rsidP="00DF5558">
      <w:pPr>
        <w:rPr>
          <w:lang w:eastAsia="zh-CN"/>
        </w:rPr>
      </w:pPr>
      <w:r>
        <w:rPr>
          <w:rFonts w:hint="eastAsia"/>
          <w:lang w:eastAsia="zh-CN"/>
        </w:rPr>
        <w:t xml:space="preserve">The table4.3-1 in clause 4.2 of the TR 33.916 lists </w:t>
      </w:r>
      <w:r w:rsidR="00A021C8">
        <w:rPr>
          <w:rFonts w:hint="eastAsia"/>
          <w:lang w:eastAsia="zh-CN"/>
        </w:rPr>
        <w:t>SECAM tasks and accredited actors</w:t>
      </w:r>
      <w:r>
        <w:rPr>
          <w:rFonts w:hint="eastAsia"/>
          <w:lang w:eastAsia="zh-CN"/>
        </w:rPr>
        <w:t xml:space="preserve">. Obviously, the SECAM tasks can be apply to </w:t>
      </w:r>
      <w:r w:rsidRPr="006A254C">
        <w:rPr>
          <w:lang w:eastAsia="zh-CN"/>
        </w:rPr>
        <w:t>3GPP virtualized network products</w:t>
      </w:r>
      <w:r>
        <w:rPr>
          <w:rFonts w:hint="eastAsia"/>
          <w:lang w:eastAsia="zh-CN"/>
        </w:rPr>
        <w:t xml:space="preserve">. </w:t>
      </w:r>
    </w:p>
    <w:p w:rsidR="009E0F8F" w:rsidRPr="009E0F8F" w:rsidRDefault="006A254C" w:rsidP="00DF5558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Currently, GSMA is SECAM accreditation body of physical network products. Whether GSMA can be as SECAM accreditation body of </w:t>
      </w:r>
      <w:r w:rsidR="001629E6">
        <w:rPr>
          <w:rFonts w:hint="eastAsia"/>
          <w:lang w:eastAsia="zh-CN"/>
        </w:rPr>
        <w:t xml:space="preserve">virtualized network products needs to be studied. In particular, who can be as accreditation body of virtualization layer when virtualization layer is a </w:t>
      </w:r>
      <w:proofErr w:type="spellStart"/>
      <w:r w:rsidR="001629E6">
        <w:rPr>
          <w:rFonts w:hint="eastAsia"/>
          <w:lang w:eastAsia="zh-CN"/>
        </w:rPr>
        <w:t>ToE</w:t>
      </w:r>
      <w:proofErr w:type="spellEnd"/>
      <w:r w:rsidR="001629E6">
        <w:rPr>
          <w:rFonts w:hint="eastAsia"/>
          <w:lang w:eastAsia="zh-CN"/>
        </w:rPr>
        <w:t>, this work does not be included in current GSMA.</w:t>
      </w:r>
    </w:p>
    <w:p w:rsidR="009E0F8F" w:rsidRPr="008854F5" w:rsidRDefault="009E0F8F" w:rsidP="009E0F8F">
      <w:pPr>
        <w:pStyle w:val="2"/>
        <w:rPr>
          <w:lang w:eastAsia="zh-CN"/>
        </w:rPr>
      </w:pPr>
      <w:r>
        <w:t>3</w:t>
      </w:r>
      <w:r w:rsidR="00A021C8">
        <w:rPr>
          <w:rFonts w:hint="eastAsia"/>
          <w:lang w:eastAsia="zh-CN"/>
        </w:rPr>
        <w:t xml:space="preserve">.4 Gap </w:t>
      </w:r>
      <w:r w:rsidR="001629E6">
        <w:rPr>
          <w:rFonts w:hint="eastAsia"/>
          <w:lang w:eastAsia="zh-CN"/>
        </w:rPr>
        <w:t>in</w:t>
      </w:r>
      <w:r w:rsidR="00A021C8">
        <w:rPr>
          <w:rFonts w:hint="eastAsia"/>
          <w:lang w:eastAsia="zh-CN"/>
        </w:rPr>
        <w:t xml:space="preserve"> </w:t>
      </w:r>
      <w:r w:rsidR="00A021C8" w:rsidRPr="001A7C33">
        <w:t>Ultimate Output of SECAM Evaluation</w:t>
      </w:r>
    </w:p>
    <w:p w:rsidR="00A021C8" w:rsidRDefault="00BD7565" w:rsidP="009B1043">
      <w:pPr>
        <w:rPr>
          <w:lang w:eastAsia="zh-CN"/>
        </w:rPr>
      </w:pPr>
      <w:r>
        <w:rPr>
          <w:rFonts w:hint="eastAsia"/>
          <w:lang w:eastAsia="zh-CN"/>
        </w:rPr>
        <w:t xml:space="preserve">The clause 4.4 in the </w:t>
      </w:r>
      <w:r w:rsidR="003C194F">
        <w:rPr>
          <w:rFonts w:hint="eastAsia"/>
          <w:lang w:eastAsia="zh-CN"/>
        </w:rPr>
        <w:t>TR33.916</w:t>
      </w:r>
      <w:r>
        <w:rPr>
          <w:rFonts w:hint="eastAsia"/>
          <w:lang w:eastAsia="zh-CN"/>
        </w:rPr>
        <w:t xml:space="preserve"> describes </w:t>
      </w:r>
      <w:r w:rsidR="003C194F" w:rsidRPr="001A7C33">
        <w:rPr>
          <w:lang w:eastAsia="zh-CN"/>
        </w:rPr>
        <w:t>ultimate output of the SECAM evaluation</w:t>
      </w:r>
      <w:r>
        <w:rPr>
          <w:rFonts w:hint="eastAsia"/>
          <w:lang w:eastAsia="zh-CN"/>
        </w:rPr>
        <w:t>. It is general and can be applied</w:t>
      </w:r>
      <w:r w:rsidR="009B104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to</w:t>
      </w:r>
      <w:r w:rsidR="009B1043">
        <w:rPr>
          <w:rFonts w:hint="eastAsia"/>
          <w:lang w:eastAsia="zh-CN"/>
        </w:rPr>
        <w:t xml:space="preserve"> </w:t>
      </w:r>
      <w:r w:rsidR="009B1043" w:rsidRPr="009B1043">
        <w:rPr>
          <w:lang w:eastAsia="zh-CN"/>
        </w:rPr>
        <w:t>3GPP virtualized network products</w:t>
      </w:r>
      <w:r w:rsidR="009B1043">
        <w:rPr>
          <w:rFonts w:hint="eastAsia"/>
          <w:lang w:eastAsia="zh-CN"/>
        </w:rPr>
        <w:t xml:space="preserve">. </w:t>
      </w:r>
      <w:r w:rsidR="003C194F">
        <w:rPr>
          <w:rFonts w:hint="eastAsia"/>
          <w:lang w:eastAsia="zh-CN"/>
        </w:rPr>
        <w:t>So</w:t>
      </w:r>
      <w:r w:rsidR="009B1043">
        <w:rPr>
          <w:rFonts w:hint="eastAsia"/>
          <w:lang w:eastAsia="zh-CN"/>
        </w:rPr>
        <w:t xml:space="preserve">, </w:t>
      </w:r>
      <w:r w:rsidR="003C194F">
        <w:rPr>
          <w:rFonts w:hint="eastAsia"/>
          <w:lang w:eastAsia="zh-CN"/>
        </w:rPr>
        <w:t xml:space="preserve">there is no gap </w:t>
      </w:r>
      <w:r w:rsidR="009B1043">
        <w:rPr>
          <w:rFonts w:hint="eastAsia"/>
          <w:lang w:eastAsia="zh-CN"/>
        </w:rPr>
        <w:t>in</w:t>
      </w:r>
      <w:r w:rsidR="003C194F">
        <w:rPr>
          <w:rFonts w:hint="eastAsia"/>
          <w:lang w:eastAsia="zh-CN"/>
        </w:rPr>
        <w:t xml:space="preserve"> u</w:t>
      </w:r>
      <w:r w:rsidR="003C194F">
        <w:rPr>
          <w:lang w:eastAsia="zh-CN"/>
        </w:rPr>
        <w:t xml:space="preserve">ltimate </w:t>
      </w:r>
      <w:r w:rsidR="003C194F">
        <w:rPr>
          <w:rFonts w:hint="eastAsia"/>
          <w:lang w:eastAsia="zh-CN"/>
        </w:rPr>
        <w:t>o</w:t>
      </w:r>
      <w:r w:rsidR="003C194F" w:rsidRPr="001A7C33">
        <w:rPr>
          <w:lang w:eastAsia="zh-CN"/>
        </w:rPr>
        <w:t xml:space="preserve">utput of SECAM </w:t>
      </w:r>
      <w:r w:rsidR="003C194F">
        <w:rPr>
          <w:rFonts w:hint="eastAsia"/>
          <w:lang w:eastAsia="zh-CN"/>
        </w:rPr>
        <w:t>e</w:t>
      </w:r>
      <w:r w:rsidR="003C194F" w:rsidRPr="001A7C33">
        <w:rPr>
          <w:lang w:eastAsia="zh-CN"/>
        </w:rPr>
        <w:t>valuation</w:t>
      </w:r>
      <w:r w:rsidR="003C194F">
        <w:rPr>
          <w:rFonts w:hint="eastAsia"/>
          <w:lang w:eastAsia="zh-CN"/>
        </w:rPr>
        <w:t>.</w:t>
      </w:r>
    </w:p>
    <w:p w:rsidR="003C194F" w:rsidRPr="008854F5" w:rsidRDefault="003C194F" w:rsidP="003C194F">
      <w:pPr>
        <w:pStyle w:val="2"/>
      </w:pPr>
      <w: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5</w:t>
      </w:r>
      <w:r>
        <w:rPr>
          <w:rFonts w:hint="eastAsia"/>
        </w:rPr>
        <w:t xml:space="preserve"> Gap </w:t>
      </w:r>
      <w:r w:rsidR="009B1043">
        <w:rPr>
          <w:rFonts w:hint="eastAsia"/>
          <w:lang w:eastAsia="zh-CN"/>
        </w:rPr>
        <w:t>in</w:t>
      </w:r>
      <w:r>
        <w:rPr>
          <w:rFonts w:hint="eastAsia"/>
        </w:rPr>
        <w:t xml:space="preserve"> </w:t>
      </w:r>
      <w:r w:rsidRPr="001A7C33">
        <w:t>Network product evaluation process</w:t>
      </w:r>
      <w:r>
        <w:rPr>
          <w:rFonts w:hint="eastAsia"/>
          <w:lang w:eastAsia="zh-CN"/>
        </w:rPr>
        <w:t xml:space="preserve"> </w:t>
      </w:r>
    </w:p>
    <w:p w:rsidR="009B1043" w:rsidRPr="009B1043" w:rsidRDefault="009B1043" w:rsidP="00DF5558">
      <w:pPr>
        <w:rPr>
          <w:lang w:eastAsia="zh-CN"/>
        </w:rPr>
      </w:pPr>
      <w:r>
        <w:rPr>
          <w:rFonts w:hint="eastAsia"/>
          <w:lang w:eastAsia="zh-CN"/>
        </w:rPr>
        <w:t>The figure4.5-1 in clause 4.5 in the TR33.916 describes s</w:t>
      </w:r>
      <w:r w:rsidRPr="001A7C33">
        <w:t>ecurity assurance process</w:t>
      </w:r>
      <w:r w:rsidRPr="001A7C3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defined by </w:t>
      </w:r>
      <w:r w:rsidRPr="001A7C33">
        <w:t>SECAM</w:t>
      </w:r>
      <w:r>
        <w:rPr>
          <w:rFonts w:hint="eastAsia"/>
          <w:lang w:eastAsia="zh-CN"/>
        </w:rPr>
        <w:t xml:space="preserve">. It is general and can be applied to </w:t>
      </w:r>
      <w:r w:rsidRPr="009B1043">
        <w:rPr>
          <w:lang w:eastAsia="zh-CN"/>
        </w:rPr>
        <w:t>3GPP virtualized network products</w:t>
      </w:r>
      <w:r>
        <w:rPr>
          <w:rFonts w:hint="eastAsia"/>
          <w:lang w:eastAsia="zh-CN"/>
        </w:rPr>
        <w:t>. So, there is no gap in n</w:t>
      </w:r>
      <w:r w:rsidRPr="001A7C33">
        <w:t>etwork product evaluation process</w:t>
      </w:r>
      <w:r>
        <w:rPr>
          <w:rFonts w:hint="eastAsia"/>
          <w:lang w:eastAsia="zh-CN"/>
        </w:rPr>
        <w:t xml:space="preserve"> </w:t>
      </w:r>
      <w:r w:rsidRPr="001A7C33">
        <w:t>of SECAM</w:t>
      </w:r>
      <w:r>
        <w:rPr>
          <w:rFonts w:hint="eastAsia"/>
          <w:lang w:eastAsia="zh-CN"/>
        </w:rPr>
        <w:t>.</w:t>
      </w:r>
    </w:p>
    <w:p w:rsidR="008A0016" w:rsidRDefault="00252098" w:rsidP="00252098">
      <w:pPr>
        <w:pStyle w:val="2"/>
      </w:pPr>
      <w:r>
        <w:rPr>
          <w:rFonts w:hint="eastAsia"/>
          <w:lang w:eastAsia="zh-CN"/>
        </w:rPr>
        <w:t xml:space="preserve">3.6 </w:t>
      </w:r>
      <w:r w:rsidR="008A0016">
        <w:rPr>
          <w:rFonts w:hint="eastAsia"/>
        </w:rPr>
        <w:t xml:space="preserve">Gap </w:t>
      </w:r>
      <w:r>
        <w:rPr>
          <w:rFonts w:hint="eastAsia"/>
        </w:rPr>
        <w:t>between role in SECAM</w:t>
      </w:r>
    </w:p>
    <w:p w:rsidR="00252098" w:rsidRDefault="004625AF" w:rsidP="00DF5558">
      <w:pPr>
        <w:rPr>
          <w:lang w:eastAsia="zh-CN"/>
        </w:rPr>
      </w:pPr>
      <w:r>
        <w:rPr>
          <w:rFonts w:hint="eastAsia"/>
          <w:lang w:eastAsia="zh-CN"/>
        </w:rPr>
        <w:t xml:space="preserve">As the descriptions in clause 4.6 of the TR 33.916, </w:t>
      </w:r>
      <w:r w:rsidR="00C57F02">
        <w:rPr>
          <w:rFonts w:hint="eastAsia"/>
          <w:lang w:eastAsia="zh-CN"/>
        </w:rPr>
        <w:t>SECAM roles</w:t>
      </w:r>
      <w:r>
        <w:rPr>
          <w:rFonts w:hint="eastAsia"/>
          <w:lang w:eastAsia="zh-CN"/>
        </w:rPr>
        <w:t xml:space="preserve"> include </w:t>
      </w:r>
      <w:r w:rsidR="00C57F02">
        <w:rPr>
          <w:rFonts w:hint="eastAsia"/>
          <w:lang w:eastAsia="zh-CN"/>
        </w:rPr>
        <w:t>vendor, test laboratory, operator, 3GPP, SECAM accreditation body</w:t>
      </w:r>
      <w:r>
        <w:rPr>
          <w:rFonts w:hint="eastAsia"/>
          <w:lang w:eastAsia="zh-CN"/>
        </w:rPr>
        <w:t xml:space="preserve">.  </w:t>
      </w:r>
      <w:r w:rsidR="00E774ED" w:rsidRPr="00E774ED">
        <w:rPr>
          <w:lang w:eastAsia="zh-CN"/>
        </w:rPr>
        <w:t xml:space="preserve">For </w:t>
      </w:r>
      <w:r w:rsidR="004609A6" w:rsidRPr="009B1043">
        <w:rPr>
          <w:lang w:eastAsia="zh-CN"/>
        </w:rPr>
        <w:t>3GPP virtualized network products</w:t>
      </w:r>
      <w:r w:rsidR="004609A6">
        <w:rPr>
          <w:lang w:eastAsia="zh-CN"/>
        </w:rPr>
        <w:t xml:space="preserve">, </w:t>
      </w:r>
      <w:r w:rsidR="004609A6">
        <w:rPr>
          <w:rFonts w:hint="eastAsia"/>
          <w:lang w:eastAsia="zh-CN"/>
        </w:rPr>
        <w:t xml:space="preserve">the </w:t>
      </w:r>
      <w:r w:rsidR="004609A6">
        <w:rPr>
          <w:lang w:eastAsia="zh-CN"/>
        </w:rPr>
        <w:t>vendor</w:t>
      </w:r>
      <w:r w:rsidR="004609A6">
        <w:rPr>
          <w:rFonts w:hint="eastAsia"/>
          <w:lang w:eastAsia="zh-CN"/>
        </w:rPr>
        <w:t>s</w:t>
      </w:r>
      <w:r w:rsidR="00E774ED" w:rsidRPr="00E774ED">
        <w:rPr>
          <w:lang w:eastAsia="zh-CN"/>
        </w:rPr>
        <w:t xml:space="preserve"> may not only be </w:t>
      </w:r>
      <w:r w:rsidR="004609A6">
        <w:rPr>
          <w:rFonts w:hint="eastAsia"/>
          <w:lang w:eastAsia="zh-CN"/>
        </w:rPr>
        <w:t xml:space="preserve">the </w:t>
      </w:r>
      <w:r w:rsidR="00E774ED" w:rsidRPr="00E774ED">
        <w:rPr>
          <w:lang w:eastAsia="zh-CN"/>
        </w:rPr>
        <w:t xml:space="preserve">telecom </w:t>
      </w:r>
      <w:r w:rsidR="004609A6">
        <w:rPr>
          <w:rFonts w:hint="eastAsia"/>
          <w:lang w:eastAsia="zh-CN"/>
        </w:rPr>
        <w:t>product</w:t>
      </w:r>
      <w:r w:rsidR="00E774ED" w:rsidRPr="00E774ED">
        <w:rPr>
          <w:lang w:eastAsia="zh-CN"/>
        </w:rPr>
        <w:t xml:space="preserve"> providers, but also </w:t>
      </w:r>
      <w:r w:rsidR="004609A6">
        <w:rPr>
          <w:rFonts w:hint="eastAsia"/>
          <w:lang w:eastAsia="zh-CN"/>
        </w:rPr>
        <w:t xml:space="preserve">the </w:t>
      </w:r>
      <w:r w:rsidR="00E774ED" w:rsidRPr="00E774ED">
        <w:rPr>
          <w:lang w:eastAsia="zh-CN"/>
        </w:rPr>
        <w:t xml:space="preserve">hardware providers, </w:t>
      </w:r>
      <w:r w:rsidR="004609A6">
        <w:rPr>
          <w:rFonts w:hint="eastAsia"/>
          <w:lang w:eastAsia="zh-CN"/>
        </w:rPr>
        <w:t xml:space="preserve">the </w:t>
      </w:r>
      <w:r w:rsidR="00E774ED" w:rsidRPr="00E774ED">
        <w:rPr>
          <w:lang w:eastAsia="zh-CN"/>
        </w:rPr>
        <w:t>virtual layer providers and so on.</w:t>
      </w:r>
      <w:r w:rsidR="004609A6">
        <w:rPr>
          <w:rFonts w:hint="eastAsia"/>
          <w:lang w:eastAsia="zh-CN"/>
        </w:rPr>
        <w:t xml:space="preserve"> Furthermore, </w:t>
      </w:r>
      <w:r w:rsidR="00C57F02">
        <w:rPr>
          <w:rFonts w:hint="eastAsia"/>
          <w:lang w:eastAsia="zh-CN"/>
        </w:rPr>
        <w:t>SECAM accreditation body</w:t>
      </w:r>
      <w:r w:rsidR="004609A6">
        <w:rPr>
          <w:rFonts w:hint="eastAsia"/>
          <w:lang w:eastAsia="zh-CN"/>
        </w:rPr>
        <w:t xml:space="preserve"> may</w:t>
      </w:r>
      <w:r w:rsidR="00C63297">
        <w:rPr>
          <w:rFonts w:hint="eastAsia"/>
          <w:lang w:eastAsia="zh-CN"/>
        </w:rPr>
        <w:t xml:space="preserve"> be</w:t>
      </w:r>
      <w:r w:rsidR="004609A6">
        <w:rPr>
          <w:rFonts w:hint="eastAsia"/>
          <w:lang w:eastAsia="zh-CN"/>
        </w:rPr>
        <w:t xml:space="preserve"> changed or added, </w:t>
      </w:r>
      <w:r w:rsidR="004609A6">
        <w:rPr>
          <w:lang w:eastAsia="zh-CN"/>
        </w:rPr>
        <w:t>because</w:t>
      </w:r>
      <w:r w:rsidR="004609A6">
        <w:rPr>
          <w:rFonts w:hint="eastAsia"/>
          <w:lang w:eastAsia="zh-CN"/>
        </w:rPr>
        <w:t xml:space="preserve"> GSMA does not yet cover the accreditation for virtualization layer. </w:t>
      </w:r>
    </w:p>
    <w:p w:rsidR="00C57F02" w:rsidRPr="00252098" w:rsidRDefault="00C57F02" w:rsidP="00C57F02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3.7 Gap </w:t>
      </w:r>
      <w:r w:rsidR="004609A6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Pr="001A7C33">
        <w:rPr>
          <w:lang w:eastAsia="zh-CN"/>
        </w:rPr>
        <w:t>Operator security acceptance decision</w:t>
      </w:r>
      <w:r>
        <w:rPr>
          <w:rFonts w:hint="eastAsia"/>
          <w:lang w:eastAsia="zh-CN"/>
        </w:rPr>
        <w:t xml:space="preserve"> </w:t>
      </w:r>
    </w:p>
    <w:p w:rsidR="00EB0109" w:rsidRPr="00D82F23" w:rsidRDefault="00E6451E" w:rsidP="00EB0109">
      <w:pPr>
        <w:rPr>
          <w:lang w:eastAsia="zh-CN"/>
        </w:rPr>
      </w:pPr>
      <w:r>
        <w:rPr>
          <w:rFonts w:hint="eastAsia"/>
          <w:lang w:eastAsia="zh-CN"/>
        </w:rPr>
        <w:t>The clause 4.7 in TR33.916 describes a general process of o</w:t>
      </w:r>
      <w:r w:rsidRPr="001A7C33">
        <w:rPr>
          <w:lang w:eastAsia="zh-CN"/>
        </w:rPr>
        <w:t>perator security acceptance decision</w:t>
      </w:r>
      <w:r>
        <w:rPr>
          <w:rFonts w:hint="eastAsia"/>
          <w:lang w:eastAsia="zh-CN"/>
        </w:rPr>
        <w:t xml:space="preserve">. </w:t>
      </w:r>
      <w:r w:rsidR="00EB0109">
        <w:rPr>
          <w:rFonts w:hint="eastAsia"/>
          <w:lang w:eastAsia="zh-CN"/>
        </w:rPr>
        <w:t xml:space="preserve">It can be applied to </w:t>
      </w:r>
      <w:r w:rsidR="00EB0109" w:rsidRPr="009B1043">
        <w:rPr>
          <w:lang w:eastAsia="zh-CN"/>
        </w:rPr>
        <w:t>3GPP virtualized network products</w:t>
      </w:r>
      <w:r w:rsidR="00EB0109">
        <w:rPr>
          <w:rFonts w:hint="eastAsia"/>
          <w:lang w:eastAsia="zh-CN"/>
        </w:rPr>
        <w:t>.</w:t>
      </w:r>
    </w:p>
    <w:p w:rsidR="008701EF" w:rsidRDefault="008701EF" w:rsidP="00EB0109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3.8 Gap between </w:t>
      </w:r>
      <w:r w:rsidRPr="001A7C33">
        <w:rPr>
          <w:lang w:eastAsia="zh-CN"/>
        </w:rPr>
        <w:t>Assurance level</w:t>
      </w:r>
      <w:r>
        <w:rPr>
          <w:rFonts w:hint="eastAsia"/>
          <w:lang w:eastAsia="zh-CN"/>
        </w:rPr>
        <w:t xml:space="preserve"> </w:t>
      </w:r>
    </w:p>
    <w:p w:rsidR="008701EF" w:rsidRPr="00D82F23" w:rsidRDefault="00D82F23" w:rsidP="00DF5558">
      <w:pPr>
        <w:rPr>
          <w:lang w:eastAsia="zh-CN"/>
        </w:rPr>
      </w:pPr>
      <w:r w:rsidRPr="00D82F23">
        <w:rPr>
          <w:lang w:eastAsia="zh-CN"/>
        </w:rPr>
        <w:t>SECAM consequently considers only one assurance level per network product class.</w:t>
      </w:r>
      <w:r>
        <w:rPr>
          <w:rFonts w:hint="eastAsia"/>
          <w:lang w:eastAsia="zh-CN"/>
        </w:rPr>
        <w:t xml:space="preserve"> It can </w:t>
      </w:r>
      <w:r w:rsidR="00C63297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appl</w:t>
      </w:r>
      <w:r w:rsidR="00C63297">
        <w:rPr>
          <w:rFonts w:hint="eastAsia"/>
          <w:lang w:eastAsia="zh-CN"/>
        </w:rPr>
        <w:t>ied</w:t>
      </w:r>
      <w:r>
        <w:rPr>
          <w:rFonts w:hint="eastAsia"/>
          <w:lang w:eastAsia="zh-CN"/>
        </w:rPr>
        <w:t xml:space="preserve"> to </w:t>
      </w:r>
      <w:r w:rsidR="00C63297">
        <w:rPr>
          <w:rFonts w:hint="eastAsia"/>
          <w:lang w:eastAsia="zh-CN"/>
        </w:rPr>
        <w:t xml:space="preserve">SECAM of </w:t>
      </w:r>
      <w:r w:rsidR="00C63297" w:rsidRPr="009B1043">
        <w:rPr>
          <w:lang w:eastAsia="zh-CN"/>
        </w:rPr>
        <w:t>3GPP virtualized network products</w:t>
      </w:r>
      <w:r>
        <w:rPr>
          <w:rFonts w:hint="eastAsia"/>
          <w:lang w:eastAsia="zh-CN"/>
        </w:rPr>
        <w:t>.</w:t>
      </w:r>
    </w:p>
    <w:p w:rsidR="008701EF" w:rsidRDefault="008701EF" w:rsidP="008701EF">
      <w:pPr>
        <w:pStyle w:val="2"/>
        <w:rPr>
          <w:lang w:eastAsia="zh-CN"/>
        </w:rPr>
      </w:pPr>
      <w:r>
        <w:rPr>
          <w:rFonts w:hint="eastAsia"/>
          <w:lang w:eastAsia="zh-CN"/>
        </w:rPr>
        <w:t>3.9 Gap between security baseline</w:t>
      </w:r>
    </w:p>
    <w:p w:rsidR="008701EF" w:rsidRPr="00D82F23" w:rsidRDefault="00D82F23" w:rsidP="008701EF">
      <w:pPr>
        <w:rPr>
          <w:lang w:eastAsia="zh-CN"/>
        </w:rPr>
      </w:pPr>
      <w:r w:rsidRPr="00D82F23">
        <w:rPr>
          <w:lang w:eastAsia="zh-CN"/>
        </w:rPr>
        <w:t>SECAM consequently considers only one security baseline per network product class.</w:t>
      </w:r>
      <w:r>
        <w:rPr>
          <w:rFonts w:hint="eastAsia"/>
          <w:lang w:eastAsia="zh-CN"/>
        </w:rPr>
        <w:t xml:space="preserve"> It can apply to </w:t>
      </w:r>
      <w:r w:rsidR="00C63297">
        <w:rPr>
          <w:rFonts w:hint="eastAsia"/>
          <w:lang w:eastAsia="zh-CN"/>
        </w:rPr>
        <w:t xml:space="preserve">SECAM of </w:t>
      </w:r>
      <w:r w:rsidR="00C63297" w:rsidRPr="009B1043">
        <w:rPr>
          <w:lang w:eastAsia="zh-CN"/>
        </w:rPr>
        <w:t>3GPP virtualized network products</w:t>
      </w:r>
      <w:r w:rsidR="00C63297">
        <w:rPr>
          <w:rFonts w:hint="eastAsia"/>
          <w:lang w:eastAsia="zh-CN"/>
        </w:rPr>
        <w:t>.</w:t>
      </w:r>
    </w:p>
    <w:p w:rsidR="00D82F23" w:rsidRDefault="00EB0109" w:rsidP="00EB0109">
      <w:pPr>
        <w:pStyle w:val="2"/>
        <w:rPr>
          <w:lang w:eastAsia="zh-CN"/>
        </w:rPr>
      </w:pPr>
      <w:r>
        <w:rPr>
          <w:rFonts w:hint="eastAsia"/>
          <w:lang w:eastAsia="zh-CN"/>
        </w:rPr>
        <w:t>3.10 Conclusion</w:t>
      </w:r>
      <w:r w:rsidR="00222430">
        <w:rPr>
          <w:rFonts w:hint="eastAsia"/>
          <w:lang w:eastAsia="zh-CN"/>
        </w:rPr>
        <w:t xml:space="preserve"> and suggestion</w:t>
      </w:r>
    </w:p>
    <w:p w:rsidR="00EB0109" w:rsidRDefault="00222430" w:rsidP="00EB0109">
      <w:pPr>
        <w:rPr>
          <w:lang w:eastAsia="zh-CN"/>
        </w:rPr>
      </w:pPr>
      <w:r w:rsidRPr="00222430">
        <w:rPr>
          <w:rFonts w:hint="eastAsia"/>
          <w:b/>
          <w:lang w:eastAsia="zh-CN"/>
        </w:rPr>
        <w:t>Conclusion:</w:t>
      </w:r>
      <w:r>
        <w:rPr>
          <w:rFonts w:hint="eastAsia"/>
          <w:lang w:eastAsia="zh-CN"/>
        </w:rPr>
        <w:t xml:space="preserve"> </w:t>
      </w:r>
      <w:r w:rsidR="00EB0109">
        <w:rPr>
          <w:rFonts w:hint="eastAsia"/>
          <w:lang w:eastAsia="zh-CN"/>
        </w:rPr>
        <w:t xml:space="preserve">From the above analysis, applying current SECAM to </w:t>
      </w:r>
      <w:r w:rsidR="00EB0109" w:rsidRPr="009B1043">
        <w:rPr>
          <w:lang w:eastAsia="zh-CN"/>
        </w:rPr>
        <w:t>3GPP virtualized network products</w:t>
      </w:r>
      <w:r w:rsidR="00EB0109">
        <w:rPr>
          <w:rFonts w:hint="eastAsia"/>
          <w:lang w:eastAsia="zh-CN"/>
        </w:rPr>
        <w:t xml:space="preserve"> need to focus the following gaps:</w:t>
      </w:r>
    </w:p>
    <w:p w:rsidR="00222430" w:rsidRDefault="00EB0109" w:rsidP="00222430">
      <w:pPr>
        <w:pStyle w:val="a8"/>
        <w:numPr>
          <w:ilvl w:val="0"/>
          <w:numId w:val="5"/>
        </w:numPr>
        <w:ind w:firstLineChars="0"/>
        <w:rPr>
          <w:lang w:eastAsia="zh-CN"/>
        </w:rPr>
      </w:pPr>
      <w:proofErr w:type="spellStart"/>
      <w:r>
        <w:rPr>
          <w:rFonts w:hint="eastAsia"/>
          <w:lang w:eastAsia="zh-CN"/>
        </w:rPr>
        <w:t>ToE</w:t>
      </w:r>
      <w:proofErr w:type="spellEnd"/>
      <w:r>
        <w:rPr>
          <w:rFonts w:hint="eastAsia"/>
          <w:lang w:eastAsia="zh-CN"/>
        </w:rPr>
        <w:t xml:space="preserve"> </w:t>
      </w:r>
      <w:r w:rsidR="00222430">
        <w:rPr>
          <w:rFonts w:hint="eastAsia"/>
          <w:lang w:eastAsia="zh-CN"/>
        </w:rPr>
        <w:t>and environment assumption</w:t>
      </w:r>
      <w:r w:rsidR="00222430" w:rsidRPr="00222430">
        <w:rPr>
          <w:rFonts w:hint="eastAsia"/>
          <w:lang w:eastAsia="zh-CN"/>
        </w:rPr>
        <w:t xml:space="preserve"> </w:t>
      </w:r>
      <w:r w:rsidR="00222430">
        <w:rPr>
          <w:rFonts w:hint="eastAsia"/>
          <w:lang w:eastAsia="zh-CN"/>
        </w:rPr>
        <w:t xml:space="preserve">for SECAM of </w:t>
      </w:r>
      <w:r w:rsidR="00222430" w:rsidRPr="009B1043">
        <w:rPr>
          <w:lang w:eastAsia="zh-CN"/>
        </w:rPr>
        <w:t>3GPP virtualized network products</w:t>
      </w:r>
    </w:p>
    <w:p w:rsidR="009C0894" w:rsidRDefault="009C0894" w:rsidP="00222430">
      <w:pPr>
        <w:pStyle w:val="a8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ecurity </w:t>
      </w:r>
      <w:r w:rsidRPr="00CC2D33">
        <w:rPr>
          <w:rFonts w:hint="eastAsia"/>
          <w:lang w:eastAsia="zh-CN"/>
        </w:rPr>
        <w:t>assur</w:t>
      </w:r>
      <w:r>
        <w:rPr>
          <w:rFonts w:hint="eastAsia"/>
          <w:lang w:eastAsia="zh-CN"/>
        </w:rPr>
        <w:t>ance of</w:t>
      </w:r>
      <w:r w:rsidRPr="00CC2D33">
        <w:rPr>
          <w:rFonts w:hint="eastAsia"/>
          <w:lang w:eastAsia="zh-CN"/>
        </w:rPr>
        <w:t xml:space="preserve"> the </w:t>
      </w:r>
      <w:r w:rsidRPr="00CC2D33">
        <w:t>lifecycle management process</w:t>
      </w:r>
      <w:r w:rsidRPr="00CC2D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 w:rsidRPr="00CC2D33">
        <w:rPr>
          <w:rFonts w:hint="eastAsia"/>
          <w:lang w:eastAsia="zh-CN"/>
        </w:rPr>
        <w:t xml:space="preserve"> </w:t>
      </w:r>
      <w:r w:rsidRPr="00CC2D33">
        <w:rPr>
          <w:lang w:eastAsia="zh-CN"/>
        </w:rPr>
        <w:t>3GPP virtualized network products</w:t>
      </w:r>
      <w:r w:rsidRPr="00CC2D33">
        <w:rPr>
          <w:rFonts w:hint="eastAsia"/>
          <w:lang w:eastAsia="zh-CN"/>
        </w:rPr>
        <w:t xml:space="preserve"> implemented by VNFM</w:t>
      </w:r>
    </w:p>
    <w:p w:rsidR="00222430" w:rsidRDefault="00222430" w:rsidP="00222430">
      <w:pPr>
        <w:pStyle w:val="a8"/>
        <w:numPr>
          <w:ilvl w:val="0"/>
          <w:numId w:val="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Accreditation body SECAM of </w:t>
      </w:r>
      <w:r w:rsidRPr="009B1043">
        <w:rPr>
          <w:lang w:eastAsia="zh-CN"/>
        </w:rPr>
        <w:t>3GPP virtualized network products</w:t>
      </w:r>
    </w:p>
    <w:p w:rsidR="00222430" w:rsidRDefault="00222430" w:rsidP="00222430">
      <w:pPr>
        <w:pStyle w:val="a8"/>
        <w:numPr>
          <w:ilvl w:val="0"/>
          <w:numId w:val="5"/>
        </w:numPr>
        <w:ind w:firstLineChars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ype</w:t>
      </w:r>
      <w:r w:rsidR="008919E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of vendor</w:t>
      </w:r>
    </w:p>
    <w:p w:rsidR="001D4B7F" w:rsidRPr="001D4B7F" w:rsidRDefault="00222430" w:rsidP="001D4B7F">
      <w:pPr>
        <w:rPr>
          <w:lang w:eastAsia="zh-CN"/>
        </w:rPr>
      </w:pPr>
      <w:r w:rsidRPr="001D4B7F">
        <w:rPr>
          <w:rFonts w:hint="eastAsia"/>
          <w:b/>
          <w:lang w:eastAsia="zh-CN"/>
        </w:rPr>
        <w:t xml:space="preserve">Suggestion: </w:t>
      </w:r>
      <w:r w:rsidR="001D4B7F" w:rsidRPr="001D4B7F">
        <w:rPr>
          <w:lang w:eastAsia="zh-CN"/>
        </w:rPr>
        <w:t xml:space="preserve">In order to absorb the </w:t>
      </w:r>
      <w:r w:rsidR="001D4B7F">
        <w:rPr>
          <w:rFonts w:hint="eastAsia"/>
          <w:lang w:eastAsia="zh-CN"/>
        </w:rPr>
        <w:t>outcome</w:t>
      </w:r>
      <w:r w:rsidR="001D4B7F" w:rsidRPr="001D4B7F">
        <w:rPr>
          <w:lang w:eastAsia="zh-CN"/>
        </w:rPr>
        <w:t xml:space="preserve">s of SECAM, reduce the complexity of </w:t>
      </w:r>
      <w:r w:rsidR="001D4B7F">
        <w:rPr>
          <w:rFonts w:hint="eastAsia"/>
          <w:lang w:eastAsia="zh-CN"/>
        </w:rPr>
        <w:t xml:space="preserve">studying </w:t>
      </w:r>
      <w:r w:rsidR="001D4B7F" w:rsidRPr="001D4B7F">
        <w:rPr>
          <w:lang w:eastAsia="zh-CN"/>
        </w:rPr>
        <w:t xml:space="preserve">new methodology and save the time, it is suggested to </w:t>
      </w:r>
      <w:r w:rsidR="001D4B7F">
        <w:rPr>
          <w:rFonts w:hint="eastAsia"/>
          <w:lang w:eastAsia="zh-CN"/>
        </w:rPr>
        <w:t>take the current</w:t>
      </w:r>
      <w:r w:rsidR="001D4B7F" w:rsidRPr="001D4B7F">
        <w:rPr>
          <w:lang w:eastAsia="zh-CN"/>
        </w:rPr>
        <w:t xml:space="preserve"> SECAM</w:t>
      </w:r>
      <w:r w:rsidR="001D4B7F">
        <w:rPr>
          <w:rFonts w:hint="eastAsia"/>
          <w:lang w:eastAsia="zh-CN"/>
        </w:rPr>
        <w:t xml:space="preserve"> as </w:t>
      </w:r>
      <w:r w:rsidR="001D4B7F" w:rsidRPr="001D4B7F">
        <w:rPr>
          <w:lang w:eastAsia="zh-CN"/>
        </w:rPr>
        <w:t>the basis of SECAM</w:t>
      </w:r>
      <w:r w:rsidR="001D4B7F">
        <w:rPr>
          <w:rFonts w:hint="eastAsia"/>
          <w:lang w:eastAsia="zh-CN"/>
        </w:rPr>
        <w:t xml:space="preserve"> for </w:t>
      </w:r>
      <w:r w:rsidR="001D4B7F" w:rsidRPr="009B1043">
        <w:rPr>
          <w:lang w:eastAsia="zh-CN"/>
        </w:rPr>
        <w:t>3GPP virtualized network products</w:t>
      </w:r>
      <w:r w:rsidR="001D4B7F" w:rsidRPr="001D4B7F">
        <w:rPr>
          <w:lang w:eastAsia="zh-CN"/>
        </w:rPr>
        <w:t>, and focus on</w:t>
      </w:r>
      <w:r w:rsidR="008919EA">
        <w:rPr>
          <w:rFonts w:hint="eastAsia"/>
          <w:lang w:eastAsia="zh-CN"/>
        </w:rPr>
        <w:t xml:space="preserve"> identification and re</w:t>
      </w:r>
      <w:r w:rsidR="008919EA">
        <w:rPr>
          <w:lang w:eastAsia="zh-CN"/>
        </w:rPr>
        <w:t>sol</w:t>
      </w:r>
      <w:r w:rsidR="008919EA">
        <w:rPr>
          <w:rFonts w:hint="eastAsia"/>
          <w:lang w:eastAsia="zh-CN"/>
        </w:rPr>
        <w:t xml:space="preserve">ution of </w:t>
      </w:r>
      <w:r w:rsidR="001D4B7F" w:rsidRPr="001D4B7F">
        <w:rPr>
          <w:lang w:eastAsia="zh-CN"/>
        </w:rPr>
        <w:t>the gap</w:t>
      </w:r>
      <w:r w:rsidR="008919EA">
        <w:rPr>
          <w:rFonts w:hint="eastAsia"/>
          <w:lang w:eastAsia="zh-CN"/>
        </w:rPr>
        <w:t>s</w:t>
      </w:r>
      <w:r w:rsidR="001D4B7F" w:rsidRPr="001D4B7F">
        <w:rPr>
          <w:lang w:eastAsia="zh-CN"/>
        </w:rPr>
        <w:t xml:space="preserve"> </w:t>
      </w:r>
      <w:r w:rsidR="00591DED">
        <w:rPr>
          <w:rFonts w:hint="eastAsia"/>
          <w:lang w:eastAsia="zh-CN"/>
        </w:rPr>
        <w:t xml:space="preserve">from applying current </w:t>
      </w:r>
      <w:r w:rsidR="00591DED">
        <w:rPr>
          <w:lang w:eastAsia="zh-CN"/>
        </w:rPr>
        <w:t>SECAM</w:t>
      </w:r>
      <w:r w:rsidR="00591DED">
        <w:rPr>
          <w:rFonts w:hint="eastAsia"/>
          <w:lang w:eastAsia="zh-CN"/>
        </w:rPr>
        <w:t xml:space="preserve"> to</w:t>
      </w:r>
      <w:r w:rsidR="00591DED" w:rsidRPr="00591DED">
        <w:rPr>
          <w:lang w:eastAsia="zh-CN"/>
        </w:rPr>
        <w:t xml:space="preserve"> 3GPP virtualized network products.</w:t>
      </w:r>
    </w:p>
    <w:p w:rsidR="00DF5558" w:rsidRDefault="00DF5558" w:rsidP="001D4B7F">
      <w:pPr>
        <w:pStyle w:val="1"/>
      </w:pPr>
      <w:r>
        <w:t>4</w:t>
      </w:r>
      <w:r>
        <w:tab/>
        <w:t>Detailed proposal</w:t>
      </w:r>
    </w:p>
    <w:bookmarkEnd w:id="0"/>
    <w:p w:rsidR="0094435C" w:rsidRDefault="001D4B7F" w:rsidP="0094435C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1D4B7F">
        <w:rPr>
          <w:lang w:eastAsia="zh-CN"/>
        </w:rPr>
        <w:t xml:space="preserve">t is suggested to </w:t>
      </w:r>
      <w:r>
        <w:rPr>
          <w:rFonts w:hint="eastAsia"/>
          <w:lang w:eastAsia="zh-CN"/>
        </w:rPr>
        <w:t>take the current</w:t>
      </w:r>
      <w:r w:rsidRPr="001D4B7F">
        <w:rPr>
          <w:lang w:eastAsia="zh-CN"/>
        </w:rPr>
        <w:t xml:space="preserve"> SECAM</w:t>
      </w:r>
      <w:r>
        <w:rPr>
          <w:rFonts w:hint="eastAsia"/>
          <w:lang w:eastAsia="zh-CN"/>
        </w:rPr>
        <w:t xml:space="preserve"> as </w:t>
      </w:r>
      <w:r w:rsidRPr="001D4B7F">
        <w:rPr>
          <w:lang w:eastAsia="zh-CN"/>
        </w:rPr>
        <w:t>the basis of SECAM</w:t>
      </w:r>
      <w:r>
        <w:rPr>
          <w:rFonts w:hint="eastAsia"/>
          <w:lang w:eastAsia="zh-CN"/>
        </w:rPr>
        <w:t xml:space="preserve"> for </w:t>
      </w:r>
      <w:r w:rsidRPr="009B1043">
        <w:rPr>
          <w:lang w:eastAsia="zh-CN"/>
        </w:rPr>
        <w:t>3GPP virtualized network products</w:t>
      </w:r>
      <w:r w:rsidRPr="001D4B7F">
        <w:rPr>
          <w:lang w:eastAsia="zh-CN"/>
        </w:rPr>
        <w:t xml:space="preserve">, and focus on </w:t>
      </w:r>
      <w:r w:rsidR="008919EA">
        <w:rPr>
          <w:rFonts w:hint="eastAsia"/>
          <w:lang w:eastAsia="zh-CN"/>
        </w:rPr>
        <w:t xml:space="preserve">identification </w:t>
      </w:r>
      <w:r w:rsidR="008919EA">
        <w:rPr>
          <w:lang w:eastAsia="zh-CN"/>
        </w:rPr>
        <w:t xml:space="preserve">and </w:t>
      </w:r>
      <w:r w:rsidR="008919EA" w:rsidRPr="001D4B7F">
        <w:rPr>
          <w:lang w:eastAsia="zh-CN"/>
        </w:rPr>
        <w:t>resolution</w:t>
      </w:r>
      <w:r w:rsidR="008919EA">
        <w:rPr>
          <w:rFonts w:hint="eastAsia"/>
          <w:lang w:eastAsia="zh-CN"/>
        </w:rPr>
        <w:t xml:space="preserve"> of </w:t>
      </w:r>
      <w:r w:rsidR="008919EA" w:rsidRPr="001D4B7F">
        <w:rPr>
          <w:lang w:eastAsia="zh-CN"/>
        </w:rPr>
        <w:t>the gap</w:t>
      </w:r>
      <w:r w:rsidR="008919EA">
        <w:rPr>
          <w:rFonts w:hint="eastAsia"/>
          <w:lang w:eastAsia="zh-CN"/>
        </w:rPr>
        <w:t>s</w:t>
      </w:r>
      <w:r w:rsidR="008919EA" w:rsidRPr="001D4B7F">
        <w:rPr>
          <w:lang w:eastAsia="zh-CN"/>
        </w:rPr>
        <w:t xml:space="preserve"> </w:t>
      </w:r>
      <w:r w:rsidR="00591DED">
        <w:rPr>
          <w:rFonts w:hint="eastAsia"/>
          <w:lang w:eastAsia="zh-CN"/>
        </w:rPr>
        <w:t>from applying</w:t>
      </w:r>
      <w:r w:rsidR="008919EA">
        <w:rPr>
          <w:rFonts w:hint="eastAsia"/>
          <w:lang w:eastAsia="zh-CN"/>
        </w:rPr>
        <w:t xml:space="preserve"> current </w:t>
      </w:r>
      <w:r w:rsidR="008919EA">
        <w:rPr>
          <w:lang w:eastAsia="zh-CN"/>
        </w:rPr>
        <w:t>SECAM</w:t>
      </w:r>
      <w:r w:rsidR="008919EA">
        <w:rPr>
          <w:rFonts w:hint="eastAsia"/>
          <w:lang w:eastAsia="zh-CN"/>
        </w:rPr>
        <w:t xml:space="preserve"> to</w:t>
      </w:r>
      <w:r w:rsidR="00591DED" w:rsidRPr="00591DED">
        <w:rPr>
          <w:lang w:eastAsia="zh-CN"/>
        </w:rPr>
        <w:t xml:space="preserve"> 3GPP virtualized network products.</w:t>
      </w:r>
      <w:r w:rsidR="0094435C">
        <w:rPr>
          <w:rFonts w:hint="eastAsia"/>
          <w:lang w:eastAsia="zh-CN"/>
        </w:rPr>
        <w:t xml:space="preserve"> </w:t>
      </w:r>
    </w:p>
    <w:sectPr w:rsidR="0094435C" w:rsidSect="00225A0B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E5F" w:rsidRDefault="001D3E5F">
      <w:r>
        <w:separator/>
      </w:r>
    </w:p>
  </w:endnote>
  <w:endnote w:type="continuationSeparator" w:id="0">
    <w:p w:rsidR="001D3E5F" w:rsidRDefault="001D3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54D" w:rsidRDefault="000B754D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E5F" w:rsidRDefault="001D3E5F">
      <w:r>
        <w:separator/>
      </w:r>
    </w:p>
  </w:footnote>
  <w:footnote w:type="continuationSeparator" w:id="0">
    <w:p w:rsidR="001D3E5F" w:rsidRDefault="001D3E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54D" w:rsidRDefault="005F3E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B754D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66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0B754D" w:rsidRDefault="005F3EA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B754D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66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0B754D" w:rsidRDefault="005F3EA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0B754D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7766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0B754D" w:rsidRDefault="000B754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FD00A6"/>
    <w:multiLevelType w:val="hybridMultilevel"/>
    <w:tmpl w:val="FB72DC2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>
    <w:nsid w:val="37EB62C5"/>
    <w:multiLevelType w:val="hybridMultilevel"/>
    <w:tmpl w:val="B112751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33397"/>
    <w:rsid w:val="00040095"/>
    <w:rsid w:val="00051834"/>
    <w:rsid w:val="00054A22"/>
    <w:rsid w:val="00063945"/>
    <w:rsid w:val="0006481F"/>
    <w:rsid w:val="000655A6"/>
    <w:rsid w:val="00080512"/>
    <w:rsid w:val="000B754D"/>
    <w:rsid w:val="000D2C16"/>
    <w:rsid w:val="000D58AB"/>
    <w:rsid w:val="000E4A74"/>
    <w:rsid w:val="000E591B"/>
    <w:rsid w:val="00102AB9"/>
    <w:rsid w:val="001157C7"/>
    <w:rsid w:val="001629E6"/>
    <w:rsid w:val="001812C2"/>
    <w:rsid w:val="001A5086"/>
    <w:rsid w:val="001A700F"/>
    <w:rsid w:val="001B7858"/>
    <w:rsid w:val="001D02C2"/>
    <w:rsid w:val="001D3E5F"/>
    <w:rsid w:val="001D4B7F"/>
    <w:rsid w:val="001D5FE2"/>
    <w:rsid w:val="001F168B"/>
    <w:rsid w:val="00220EF3"/>
    <w:rsid w:val="00222430"/>
    <w:rsid w:val="00225A0B"/>
    <w:rsid w:val="002347A2"/>
    <w:rsid w:val="00240A2B"/>
    <w:rsid w:val="00252098"/>
    <w:rsid w:val="00286F0D"/>
    <w:rsid w:val="00313A5D"/>
    <w:rsid w:val="00315E9E"/>
    <w:rsid w:val="003172DC"/>
    <w:rsid w:val="00352EA0"/>
    <w:rsid w:val="0035462D"/>
    <w:rsid w:val="0036753B"/>
    <w:rsid w:val="00371555"/>
    <w:rsid w:val="00374179"/>
    <w:rsid w:val="00391AE8"/>
    <w:rsid w:val="003C194F"/>
    <w:rsid w:val="003C3971"/>
    <w:rsid w:val="003F00C1"/>
    <w:rsid w:val="003F1C15"/>
    <w:rsid w:val="003F49AF"/>
    <w:rsid w:val="00406335"/>
    <w:rsid w:val="0043404A"/>
    <w:rsid w:val="004609A6"/>
    <w:rsid w:val="004625AF"/>
    <w:rsid w:val="00462C2D"/>
    <w:rsid w:val="00464E84"/>
    <w:rsid w:val="00492FCC"/>
    <w:rsid w:val="004937B7"/>
    <w:rsid w:val="004D3578"/>
    <w:rsid w:val="004E213A"/>
    <w:rsid w:val="00511601"/>
    <w:rsid w:val="00543E6C"/>
    <w:rsid w:val="00561341"/>
    <w:rsid w:val="00565087"/>
    <w:rsid w:val="00587E2E"/>
    <w:rsid w:val="00591DED"/>
    <w:rsid w:val="005D2E01"/>
    <w:rsid w:val="005F0650"/>
    <w:rsid w:val="005F3EA3"/>
    <w:rsid w:val="00614FDF"/>
    <w:rsid w:val="006151D9"/>
    <w:rsid w:val="006705CA"/>
    <w:rsid w:val="0067665D"/>
    <w:rsid w:val="00687706"/>
    <w:rsid w:val="006A254C"/>
    <w:rsid w:val="006B3D88"/>
    <w:rsid w:val="006C2699"/>
    <w:rsid w:val="006E5C86"/>
    <w:rsid w:val="007314A4"/>
    <w:rsid w:val="0073486A"/>
    <w:rsid w:val="00734A5B"/>
    <w:rsid w:val="00737F17"/>
    <w:rsid w:val="00744E76"/>
    <w:rsid w:val="00781F0F"/>
    <w:rsid w:val="007848D6"/>
    <w:rsid w:val="007C40CE"/>
    <w:rsid w:val="007F0356"/>
    <w:rsid w:val="007F2A43"/>
    <w:rsid w:val="008028A4"/>
    <w:rsid w:val="00853623"/>
    <w:rsid w:val="0085546A"/>
    <w:rsid w:val="0086021B"/>
    <w:rsid w:val="008701EF"/>
    <w:rsid w:val="008768CA"/>
    <w:rsid w:val="008854F5"/>
    <w:rsid w:val="008919EA"/>
    <w:rsid w:val="008A0016"/>
    <w:rsid w:val="008C2753"/>
    <w:rsid w:val="008C59CC"/>
    <w:rsid w:val="008C6222"/>
    <w:rsid w:val="008D011F"/>
    <w:rsid w:val="008E7EFB"/>
    <w:rsid w:val="0090271F"/>
    <w:rsid w:val="00902E23"/>
    <w:rsid w:val="0091348E"/>
    <w:rsid w:val="00914E28"/>
    <w:rsid w:val="00917CCB"/>
    <w:rsid w:val="00936B60"/>
    <w:rsid w:val="00942EC2"/>
    <w:rsid w:val="0094435C"/>
    <w:rsid w:val="009963F9"/>
    <w:rsid w:val="009B1043"/>
    <w:rsid w:val="009C05D7"/>
    <w:rsid w:val="009C0894"/>
    <w:rsid w:val="009C0F0D"/>
    <w:rsid w:val="009D2AD4"/>
    <w:rsid w:val="009E0749"/>
    <w:rsid w:val="009E0F8F"/>
    <w:rsid w:val="009E46A2"/>
    <w:rsid w:val="009F37B7"/>
    <w:rsid w:val="00A021C8"/>
    <w:rsid w:val="00A10F02"/>
    <w:rsid w:val="00A164B4"/>
    <w:rsid w:val="00A4245B"/>
    <w:rsid w:val="00A5128B"/>
    <w:rsid w:val="00A53724"/>
    <w:rsid w:val="00A56FF9"/>
    <w:rsid w:val="00A6645C"/>
    <w:rsid w:val="00A82346"/>
    <w:rsid w:val="00AB357D"/>
    <w:rsid w:val="00AB7CFB"/>
    <w:rsid w:val="00B01FE2"/>
    <w:rsid w:val="00B15449"/>
    <w:rsid w:val="00B26848"/>
    <w:rsid w:val="00B456A8"/>
    <w:rsid w:val="00B53488"/>
    <w:rsid w:val="00B5597A"/>
    <w:rsid w:val="00BC0F7D"/>
    <w:rsid w:val="00BD7565"/>
    <w:rsid w:val="00BD779E"/>
    <w:rsid w:val="00C032BE"/>
    <w:rsid w:val="00C051BD"/>
    <w:rsid w:val="00C323BF"/>
    <w:rsid w:val="00C33079"/>
    <w:rsid w:val="00C45231"/>
    <w:rsid w:val="00C56B4A"/>
    <w:rsid w:val="00C57F02"/>
    <w:rsid w:val="00C63297"/>
    <w:rsid w:val="00C72833"/>
    <w:rsid w:val="00C91126"/>
    <w:rsid w:val="00C9113E"/>
    <w:rsid w:val="00C9122E"/>
    <w:rsid w:val="00C93F40"/>
    <w:rsid w:val="00CA3D0C"/>
    <w:rsid w:val="00CB19BF"/>
    <w:rsid w:val="00CB5CD1"/>
    <w:rsid w:val="00CC2D33"/>
    <w:rsid w:val="00CC2FBB"/>
    <w:rsid w:val="00CE3A7A"/>
    <w:rsid w:val="00CF664F"/>
    <w:rsid w:val="00D0365E"/>
    <w:rsid w:val="00D37D1D"/>
    <w:rsid w:val="00D66F8C"/>
    <w:rsid w:val="00D738D6"/>
    <w:rsid w:val="00D755EB"/>
    <w:rsid w:val="00D774BE"/>
    <w:rsid w:val="00D82F23"/>
    <w:rsid w:val="00D876BA"/>
    <w:rsid w:val="00D87E00"/>
    <w:rsid w:val="00D9134D"/>
    <w:rsid w:val="00DA7A03"/>
    <w:rsid w:val="00DB1818"/>
    <w:rsid w:val="00DC309B"/>
    <w:rsid w:val="00DC4DA2"/>
    <w:rsid w:val="00DF2B1F"/>
    <w:rsid w:val="00DF5558"/>
    <w:rsid w:val="00DF62CD"/>
    <w:rsid w:val="00E26A42"/>
    <w:rsid w:val="00E3548E"/>
    <w:rsid w:val="00E4455A"/>
    <w:rsid w:val="00E51200"/>
    <w:rsid w:val="00E6451E"/>
    <w:rsid w:val="00E774ED"/>
    <w:rsid w:val="00E77645"/>
    <w:rsid w:val="00E77667"/>
    <w:rsid w:val="00E91BFA"/>
    <w:rsid w:val="00E94570"/>
    <w:rsid w:val="00EB0109"/>
    <w:rsid w:val="00EC4A25"/>
    <w:rsid w:val="00EC656A"/>
    <w:rsid w:val="00F025A2"/>
    <w:rsid w:val="00F04712"/>
    <w:rsid w:val="00F07A4B"/>
    <w:rsid w:val="00F22B47"/>
    <w:rsid w:val="00F22EC7"/>
    <w:rsid w:val="00F6219C"/>
    <w:rsid w:val="00F653B8"/>
    <w:rsid w:val="00F95F3B"/>
    <w:rsid w:val="00FA1266"/>
    <w:rsid w:val="00FB578C"/>
    <w:rsid w:val="00FC1192"/>
    <w:rsid w:val="00FE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A0B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25A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5A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25A0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25A0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25A0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25A0B"/>
    <w:pPr>
      <w:outlineLvl w:val="5"/>
    </w:pPr>
  </w:style>
  <w:style w:type="paragraph" w:styleId="7">
    <w:name w:val="heading 7"/>
    <w:basedOn w:val="H6"/>
    <w:next w:val="a"/>
    <w:qFormat/>
    <w:rsid w:val="00225A0B"/>
    <w:pPr>
      <w:outlineLvl w:val="6"/>
    </w:pPr>
  </w:style>
  <w:style w:type="paragraph" w:styleId="8">
    <w:name w:val="heading 8"/>
    <w:basedOn w:val="1"/>
    <w:next w:val="a"/>
    <w:qFormat/>
    <w:rsid w:val="00225A0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25A0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25A0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225A0B"/>
    <w:pPr>
      <w:ind w:left="1418" w:hanging="1418"/>
    </w:pPr>
  </w:style>
  <w:style w:type="paragraph" w:styleId="80">
    <w:name w:val="toc 8"/>
    <w:basedOn w:val="10"/>
    <w:semiHidden/>
    <w:rsid w:val="00225A0B"/>
    <w:pPr>
      <w:spacing w:before="180"/>
      <w:ind w:left="2693" w:hanging="2693"/>
    </w:pPr>
    <w:rPr>
      <w:b/>
    </w:rPr>
  </w:style>
  <w:style w:type="paragraph" w:styleId="10">
    <w:name w:val="toc 1"/>
    <w:semiHidden/>
    <w:rsid w:val="00225A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225A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5A0B"/>
  </w:style>
  <w:style w:type="paragraph" w:styleId="a3">
    <w:name w:val="header"/>
    <w:rsid w:val="00225A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225A0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225A0B"/>
    <w:pPr>
      <w:ind w:left="1701" w:hanging="1701"/>
    </w:pPr>
  </w:style>
  <w:style w:type="paragraph" w:styleId="40">
    <w:name w:val="toc 4"/>
    <w:basedOn w:val="30"/>
    <w:semiHidden/>
    <w:rsid w:val="00225A0B"/>
    <w:pPr>
      <w:ind w:left="1418" w:hanging="1418"/>
    </w:pPr>
  </w:style>
  <w:style w:type="paragraph" w:styleId="30">
    <w:name w:val="toc 3"/>
    <w:basedOn w:val="20"/>
    <w:semiHidden/>
    <w:rsid w:val="00225A0B"/>
    <w:pPr>
      <w:ind w:left="1134" w:hanging="1134"/>
    </w:pPr>
  </w:style>
  <w:style w:type="paragraph" w:styleId="20">
    <w:name w:val="toc 2"/>
    <w:basedOn w:val="10"/>
    <w:semiHidden/>
    <w:rsid w:val="00225A0B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225A0B"/>
    <w:pPr>
      <w:jc w:val="center"/>
    </w:pPr>
    <w:rPr>
      <w:i/>
    </w:rPr>
  </w:style>
  <w:style w:type="paragraph" w:customStyle="1" w:styleId="TT">
    <w:name w:val="TT"/>
    <w:basedOn w:val="1"/>
    <w:next w:val="a"/>
    <w:rsid w:val="00225A0B"/>
    <w:pPr>
      <w:outlineLvl w:val="9"/>
    </w:pPr>
  </w:style>
  <w:style w:type="paragraph" w:customStyle="1" w:styleId="NF">
    <w:name w:val="NF"/>
    <w:basedOn w:val="NO"/>
    <w:rsid w:val="00225A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225A0B"/>
    <w:pPr>
      <w:keepLines/>
      <w:ind w:left="1135" w:hanging="851"/>
    </w:pPr>
  </w:style>
  <w:style w:type="paragraph" w:customStyle="1" w:styleId="PL">
    <w:name w:val="PL"/>
    <w:rsid w:val="00225A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25A0B"/>
    <w:pPr>
      <w:jc w:val="right"/>
    </w:pPr>
  </w:style>
  <w:style w:type="paragraph" w:customStyle="1" w:styleId="TAL">
    <w:name w:val="TAL"/>
    <w:basedOn w:val="a"/>
    <w:rsid w:val="00225A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25A0B"/>
    <w:rPr>
      <w:b/>
    </w:rPr>
  </w:style>
  <w:style w:type="paragraph" w:customStyle="1" w:styleId="TAC">
    <w:name w:val="TAC"/>
    <w:basedOn w:val="TAL"/>
    <w:rsid w:val="00225A0B"/>
    <w:pPr>
      <w:jc w:val="center"/>
    </w:pPr>
  </w:style>
  <w:style w:type="paragraph" w:customStyle="1" w:styleId="LD">
    <w:name w:val="LD"/>
    <w:rsid w:val="00225A0B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225A0B"/>
    <w:pPr>
      <w:keepLines/>
      <w:ind w:left="1702" w:hanging="1418"/>
    </w:pPr>
  </w:style>
  <w:style w:type="paragraph" w:customStyle="1" w:styleId="FP">
    <w:name w:val="FP"/>
    <w:basedOn w:val="a"/>
    <w:rsid w:val="00225A0B"/>
    <w:pPr>
      <w:spacing w:after="0"/>
    </w:pPr>
  </w:style>
  <w:style w:type="paragraph" w:customStyle="1" w:styleId="NW">
    <w:name w:val="NW"/>
    <w:basedOn w:val="NO"/>
    <w:rsid w:val="00225A0B"/>
    <w:pPr>
      <w:spacing w:after="0"/>
    </w:pPr>
  </w:style>
  <w:style w:type="paragraph" w:customStyle="1" w:styleId="EW">
    <w:name w:val="EW"/>
    <w:basedOn w:val="EX"/>
    <w:rsid w:val="00225A0B"/>
    <w:pPr>
      <w:spacing w:after="0"/>
    </w:pPr>
  </w:style>
  <w:style w:type="paragraph" w:customStyle="1" w:styleId="B1">
    <w:name w:val="B1"/>
    <w:basedOn w:val="a"/>
    <w:link w:val="B1Char"/>
    <w:rsid w:val="00225A0B"/>
    <w:pPr>
      <w:ind w:left="568" w:hanging="284"/>
    </w:pPr>
  </w:style>
  <w:style w:type="paragraph" w:styleId="60">
    <w:name w:val="toc 6"/>
    <w:basedOn w:val="50"/>
    <w:next w:val="a"/>
    <w:semiHidden/>
    <w:rsid w:val="00225A0B"/>
    <w:pPr>
      <w:ind w:left="1985" w:hanging="1985"/>
    </w:pPr>
  </w:style>
  <w:style w:type="paragraph" w:styleId="70">
    <w:name w:val="toc 7"/>
    <w:basedOn w:val="60"/>
    <w:next w:val="a"/>
    <w:semiHidden/>
    <w:rsid w:val="00225A0B"/>
    <w:pPr>
      <w:ind w:left="2268" w:hanging="2268"/>
    </w:pPr>
  </w:style>
  <w:style w:type="paragraph" w:customStyle="1" w:styleId="EditorsNote">
    <w:name w:val="Editor's Note"/>
    <w:basedOn w:val="NO"/>
    <w:rsid w:val="00225A0B"/>
    <w:rPr>
      <w:color w:val="FF0000"/>
    </w:rPr>
  </w:style>
  <w:style w:type="paragraph" w:customStyle="1" w:styleId="TH">
    <w:name w:val="TH"/>
    <w:basedOn w:val="a"/>
    <w:rsid w:val="00225A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25A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25A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25A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25A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25A0B"/>
    <w:pPr>
      <w:ind w:left="851" w:hanging="851"/>
    </w:pPr>
  </w:style>
  <w:style w:type="paragraph" w:customStyle="1" w:styleId="ZH">
    <w:name w:val="ZH"/>
    <w:rsid w:val="00225A0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25A0B"/>
    <w:pPr>
      <w:keepNext w:val="0"/>
      <w:spacing w:before="0" w:after="240"/>
    </w:pPr>
  </w:style>
  <w:style w:type="paragraph" w:customStyle="1" w:styleId="ZG">
    <w:name w:val="ZG"/>
    <w:rsid w:val="00225A0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225A0B"/>
    <w:pPr>
      <w:ind w:left="851" w:hanging="284"/>
    </w:pPr>
  </w:style>
  <w:style w:type="paragraph" w:customStyle="1" w:styleId="B3">
    <w:name w:val="B3"/>
    <w:basedOn w:val="a"/>
    <w:rsid w:val="00225A0B"/>
    <w:pPr>
      <w:ind w:left="1135" w:hanging="284"/>
    </w:pPr>
  </w:style>
  <w:style w:type="paragraph" w:customStyle="1" w:styleId="B4">
    <w:name w:val="B4"/>
    <w:basedOn w:val="a"/>
    <w:rsid w:val="00225A0B"/>
    <w:pPr>
      <w:ind w:left="1418" w:hanging="284"/>
    </w:pPr>
  </w:style>
  <w:style w:type="paragraph" w:customStyle="1" w:styleId="B5">
    <w:name w:val="B5"/>
    <w:basedOn w:val="a"/>
    <w:rsid w:val="00225A0B"/>
    <w:pPr>
      <w:ind w:left="1702" w:hanging="284"/>
    </w:pPr>
  </w:style>
  <w:style w:type="paragraph" w:customStyle="1" w:styleId="ZTD">
    <w:name w:val="ZTD"/>
    <w:basedOn w:val="ZB"/>
    <w:rsid w:val="00225A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5A0B"/>
    <w:pPr>
      <w:framePr w:wrap="notBeside" w:y="16161"/>
    </w:pPr>
  </w:style>
  <w:style w:type="paragraph" w:customStyle="1" w:styleId="TAJ">
    <w:name w:val="TAJ"/>
    <w:basedOn w:val="TH"/>
    <w:rsid w:val="00225A0B"/>
  </w:style>
  <w:style w:type="paragraph" w:customStyle="1" w:styleId="Guidance">
    <w:name w:val="Guidance"/>
    <w:basedOn w:val="a"/>
    <w:rsid w:val="00225A0B"/>
    <w:rPr>
      <w:i/>
      <w:color w:val="0000FF"/>
    </w:rPr>
  </w:style>
  <w:style w:type="character" w:customStyle="1" w:styleId="B1Char">
    <w:name w:val="B1 Char"/>
    <w:link w:val="B1"/>
    <w:rsid w:val="00587E2E"/>
    <w:rPr>
      <w:lang w:val="en-GB" w:eastAsia="en-US"/>
    </w:rPr>
  </w:style>
  <w:style w:type="paragraph" w:styleId="a5">
    <w:name w:val="Document Map"/>
    <w:basedOn w:val="a"/>
    <w:link w:val="Char"/>
    <w:rsid w:val="00406335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5"/>
    <w:rsid w:val="00406335"/>
    <w:rPr>
      <w:rFonts w:ascii="宋体"/>
      <w:sz w:val="18"/>
      <w:szCs w:val="18"/>
      <w:lang w:val="en-GB" w:eastAsia="en-US"/>
    </w:rPr>
  </w:style>
  <w:style w:type="paragraph" w:styleId="a6">
    <w:name w:val="Balloon Text"/>
    <w:basedOn w:val="a"/>
    <w:link w:val="Char0"/>
    <w:rsid w:val="00936B60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936B60"/>
    <w:rPr>
      <w:sz w:val="18"/>
      <w:szCs w:val="18"/>
      <w:lang w:val="en-GB" w:eastAsia="en-US"/>
    </w:rPr>
  </w:style>
  <w:style w:type="table" w:styleId="a7">
    <w:name w:val="Table Grid"/>
    <w:basedOn w:val="a1"/>
    <w:rsid w:val="00464E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F1C1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20</vt:i4>
      </vt:variant>
    </vt:vector>
  </HeadingPairs>
  <TitlesOfParts>
    <vt:vector size="21" baseType="lpstr">
      <vt:lpstr>3GPP TS ab.cde</vt:lpstr>
      <vt:lpstr>3GPP TSG SA WG3 (Security) Meeting #93	S3-18xxxx</vt:lpstr>
      <vt:lpstr>12 – 16 November, 2018, Spokane (USA)	revision of S3-18xabc</vt:lpstr>
      <vt:lpstr/>
      <vt:lpstr>Source:	China Mobile</vt:lpstr>
      <vt:lpstr>Title:	Discussing gaps from using current SECAM to 3GPP virtualized network prod</vt:lpstr>
      <vt:lpstr>Document for:	Approval</vt:lpstr>
      <vt:lpstr>1	Decision/action requested</vt:lpstr>
      <vt:lpstr>2	References</vt:lpstr>
      <vt:lpstr>3	Rationale		</vt:lpstr>
      <vt:lpstr>    3.1	Gap in scope of SECAM SCAS</vt:lpstr>
      <vt:lpstr>    3.2	Gap in scope of SECAM evaluation		</vt:lpstr>
      <vt:lpstr>    3.3	Gap in Scope of SECAM Accreditation</vt:lpstr>
      <vt:lpstr>    3.4 Gap in Ultimate Output of SECAM Evaluation</vt:lpstr>
      <vt:lpstr>    3.5 Gap in Network product evaluation process </vt:lpstr>
      <vt:lpstr>    3.6 Gap between role in SECAM</vt:lpstr>
      <vt:lpstr>    3.7 Gap in Operator security acceptance decision </vt:lpstr>
      <vt:lpstr>    3.8 Gap between Assurance level </vt:lpstr>
      <vt:lpstr>    3.9 Gap between security baseline</vt:lpstr>
      <vt:lpstr>    3.10 Conclusion and suggestion</vt:lpstr>
      <vt:lpstr>4	Detailed proposal</vt:lpstr>
    </vt:vector>
  </TitlesOfParts>
  <Company>ETSI</Company>
  <LinksUpToDate>false</LinksUpToDate>
  <CharactersWithSpaces>6140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Xiaoting Huang</cp:lastModifiedBy>
  <cp:revision>27</cp:revision>
  <dcterms:created xsi:type="dcterms:W3CDTF">2018-10-26T04:04:00Z</dcterms:created>
  <dcterms:modified xsi:type="dcterms:W3CDTF">2018-11-05T11:16:00Z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(3)P725NsmA7EYhKC4e+MKFohnJl5dZUYnupc+H+DcG/1c98BZsx5R7PRz2Ag11uYccoFjvm2rG_x000d_
2QbuoftOMF25vfHC1ekp8xJj0G88h/F4kzgGFmOh0W8JPrjR6oT5l3+GizVn79JL9mapz0o4_x000d_
VeKgc/ApoqOs8DKzxjdMLtCHe7FIItA/0WdypcfXKGEgz9aVLAk5yo3lXlS9WuVxun8S45WP_x000d_
yuRPH2QrKQcQyptgw8</vt:lpwstr>
  </property>
  <property fmtid="{D5CDD505-2E9C-101B-9397-08002B2CF9AE}" pid="3" name="_2015_ms_pID_7253431">
    <vt:lpwstr>9uZ6AWyi9zOIL07jyFQhnYdsnsrtC5w0/FyGs2XYNi40eQs5h7Wzdq_x000d_
ifjfzZQBFQyrwUvGWk+4nxCpNoPPSDlPB7cf+SVIVIhOaN7qWqD+8/Dw0lMwKzIUSXxiJ5Rw_x000d_
YKI6M5dohaw2XJMndrhrJT1XO3fwwjxJnXmNwER9MYqM+vEDaym1xUL2rbPpPmEx9JpKp+im_x000d_
txL482uoCjTK8lY3VhUvt9MTieY56u48Omvh</vt:lpwstr>
  </property>
  <property fmtid="{D5CDD505-2E9C-101B-9397-08002B2CF9AE}" pid="4" name="_2015_ms_pID_7253432">
    <vt:lpwstr>Lw==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1534121056</vt:lpwstr>
  </property>
</Properties>
</file>